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739E5" w:rsidR="00CF1AB7" w:rsidP="7322A07C" w:rsidRDefault="004C6240" w14:paraId="7CBDF4AF" w14:textId="29D69A3D">
      <w:pPr>
        <w:spacing w:line="259" w:lineRule="auto"/>
        <w:rPr>
          <w:rFonts w:asciiTheme="minorHAnsi" w:hAnsiTheme="minorHAnsi" w:cstheme="minorHAnsi"/>
        </w:rPr>
        <w:sectPr w:rsidRPr="00D739E5" w:rsidR="00CF1AB7">
          <w:footerReference w:type="even" r:id="rId11"/>
          <w:footerReference w:type="default" r:id="rId12"/>
          <w:pgSz w:w="11906" w:h="16838" w:orient="portrait"/>
          <w:pgMar w:top="1417" w:right="1417" w:bottom="1417" w:left="1417" w:header="708" w:footer="708" w:gutter="0"/>
          <w:cols w:space="708"/>
          <w:docGrid w:linePitch="360"/>
        </w:sectPr>
      </w:pPr>
      <w:r>
        <w:rPr>
          <w:noProof/>
        </w:rPr>
        <w:drawing>
          <wp:anchor distT="0" distB="0" distL="114300" distR="114300" simplePos="0" relativeHeight="251659266" behindDoc="0" locked="0" layoutInCell="1" allowOverlap="1" wp14:anchorId="2F24B32D" wp14:editId="2F9E181F">
            <wp:simplePos x="0" y="0"/>
            <wp:positionH relativeFrom="page">
              <wp:posOffset>-45720</wp:posOffset>
            </wp:positionH>
            <wp:positionV relativeFrom="paragraph">
              <wp:posOffset>-960646</wp:posOffset>
            </wp:positionV>
            <wp:extent cx="7612947" cy="10764027"/>
            <wp:effectExtent l="0" t="0" r="7620" b="0"/>
            <wp:wrapNone/>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12947" cy="107640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C36D829" w:rsidR="00CF1AB7">
        <w:rPr>
          <w:rFonts w:asciiTheme="minorHAnsi" w:hAnsiTheme="minorHAnsi"/>
        </w:rPr>
        <w:br w:type="page"/>
      </w:r>
    </w:p>
    <w:p w:rsidRPr="00D739E5" w:rsidR="00CF1AB7" w:rsidP="2804F830" w:rsidRDefault="00CF1AB7" w14:paraId="1E60CBB9" w14:textId="23A26CFB">
      <w:pPr>
        <w:spacing w:line="259" w:lineRule="auto"/>
        <w:rPr>
          <w:rFonts w:asciiTheme="minorHAnsi" w:hAnsiTheme="minorHAnsi" w:cstheme="minorHAnsi"/>
        </w:rPr>
      </w:pPr>
    </w:p>
    <w:sdt>
      <w:sdtPr>
        <w:rPr>
          <w:rFonts w:asciiTheme="minorHAnsi" w:hAnsiTheme="minorHAnsi" w:eastAsiaTheme="minorHAnsi" w:cstheme="minorHAnsi"/>
          <w:caps w:val="0"/>
          <w:color w:val="auto"/>
          <w:sz w:val="22"/>
          <w:szCs w:val="22"/>
          <w:lang w:eastAsia="en-US"/>
        </w:rPr>
        <w:id w:val="1382977867"/>
        <w:docPartObj>
          <w:docPartGallery w:val="Table of Contents"/>
          <w:docPartUnique/>
        </w:docPartObj>
      </w:sdtPr>
      <w:sdtEndPr>
        <w:rPr>
          <w:sz w:val="20"/>
          <w:szCs w:val="20"/>
        </w:rPr>
      </w:sdtEndPr>
      <w:sdtContent>
        <w:p w:rsidRPr="000120A2" w:rsidR="00CF1AB7" w:rsidP="00CF1AB7" w:rsidRDefault="00CF1AB7" w14:paraId="02742C49" w14:textId="77777777">
          <w:pPr>
            <w:pStyle w:val="Kopvaninhoudsopgave"/>
            <w:rPr>
              <w:rFonts w:asciiTheme="minorHAnsi" w:hAnsiTheme="minorHAnsi" w:cstheme="minorHAnsi"/>
              <w:color w:val="0070C0"/>
            </w:rPr>
          </w:pPr>
          <w:r w:rsidRPr="000120A2">
            <w:rPr>
              <w:rFonts w:asciiTheme="minorHAnsi" w:hAnsiTheme="minorHAnsi" w:cstheme="minorHAnsi"/>
              <w:color w:val="0070C0"/>
            </w:rPr>
            <w:t>Inhoud</w:t>
          </w:r>
        </w:p>
        <w:p w:rsidR="00FE6650" w:rsidRDefault="004928AE" w14:paraId="6F209458" w14:textId="411D43FB">
          <w:pPr>
            <w:pStyle w:val="Inhopg1"/>
            <w:tabs>
              <w:tab w:val="right" w:leader="dot" w:pos="9062"/>
            </w:tabs>
            <w:rPr>
              <w:rFonts w:asciiTheme="minorHAnsi" w:hAnsiTheme="minorHAnsi" w:eastAsiaTheme="minorEastAsia"/>
              <w:noProof/>
              <w:sz w:val="22"/>
              <w:szCs w:val="22"/>
              <w:lang w:eastAsia="nl-NL"/>
            </w:rPr>
          </w:pPr>
          <w:r w:rsidRPr="00D739E5">
            <w:rPr>
              <w:rFonts w:asciiTheme="minorHAnsi" w:hAnsiTheme="minorHAnsi" w:cstheme="minorHAnsi"/>
            </w:rPr>
            <w:fldChar w:fldCharType="begin"/>
          </w:r>
          <w:r w:rsidRPr="00D739E5" w:rsidR="00CF1AB7">
            <w:rPr>
              <w:rFonts w:asciiTheme="minorHAnsi" w:hAnsiTheme="minorHAnsi" w:cstheme="minorHAnsi"/>
            </w:rPr>
            <w:instrText xml:space="preserve"> TOC \o "1-3" \h \z \u </w:instrText>
          </w:r>
          <w:r w:rsidRPr="00D739E5">
            <w:rPr>
              <w:rFonts w:asciiTheme="minorHAnsi" w:hAnsiTheme="minorHAnsi" w:cstheme="minorHAnsi"/>
            </w:rPr>
            <w:fldChar w:fldCharType="separate"/>
          </w:r>
          <w:hyperlink w:history="1" w:anchor="_Toc116907915">
            <w:r w:rsidRPr="0026669F" w:rsidR="00FE6650">
              <w:rPr>
                <w:rStyle w:val="Hyperlink"/>
                <w:noProof/>
              </w:rPr>
              <w:t>1. Jaarplan LOS 2023</w:t>
            </w:r>
            <w:r w:rsidR="00FE6650">
              <w:rPr>
                <w:noProof/>
                <w:webHidden/>
              </w:rPr>
              <w:tab/>
            </w:r>
            <w:r w:rsidR="00FE6650">
              <w:rPr>
                <w:noProof/>
                <w:webHidden/>
              </w:rPr>
              <w:fldChar w:fldCharType="begin"/>
            </w:r>
            <w:r w:rsidR="00FE6650">
              <w:rPr>
                <w:noProof/>
                <w:webHidden/>
              </w:rPr>
              <w:instrText xml:space="preserve"> PAGEREF _Toc116907915 \h </w:instrText>
            </w:r>
            <w:r w:rsidR="00FE6650">
              <w:rPr>
                <w:noProof/>
                <w:webHidden/>
              </w:rPr>
            </w:r>
            <w:r w:rsidR="00FE6650">
              <w:rPr>
                <w:noProof/>
                <w:webHidden/>
              </w:rPr>
              <w:fldChar w:fldCharType="separate"/>
            </w:r>
            <w:r w:rsidR="00FE6650">
              <w:rPr>
                <w:noProof/>
                <w:webHidden/>
              </w:rPr>
              <w:t>3</w:t>
            </w:r>
            <w:r w:rsidR="00FE6650">
              <w:rPr>
                <w:noProof/>
                <w:webHidden/>
              </w:rPr>
              <w:fldChar w:fldCharType="end"/>
            </w:r>
          </w:hyperlink>
        </w:p>
        <w:p w:rsidR="00FE6650" w:rsidRDefault="00000000" w14:paraId="4FE7F778" w14:textId="56710F66">
          <w:pPr>
            <w:pStyle w:val="Inhopg1"/>
            <w:tabs>
              <w:tab w:val="right" w:leader="dot" w:pos="9062"/>
            </w:tabs>
            <w:rPr>
              <w:rFonts w:asciiTheme="minorHAnsi" w:hAnsiTheme="minorHAnsi" w:eastAsiaTheme="minorEastAsia"/>
              <w:noProof/>
              <w:sz w:val="22"/>
              <w:szCs w:val="22"/>
              <w:lang w:eastAsia="nl-NL"/>
            </w:rPr>
          </w:pPr>
          <w:hyperlink w:history="1" w:anchor="_Toc116907916">
            <w:r w:rsidRPr="0026669F" w:rsidR="00FE6650">
              <w:rPr>
                <w:rStyle w:val="Hyperlink"/>
                <w:rFonts w:cstheme="minorHAnsi"/>
                <w:noProof/>
              </w:rPr>
              <w:t>2. missie en visie</w:t>
            </w:r>
            <w:r w:rsidR="00FE6650">
              <w:rPr>
                <w:noProof/>
                <w:webHidden/>
              </w:rPr>
              <w:tab/>
            </w:r>
            <w:r w:rsidR="00FE6650">
              <w:rPr>
                <w:noProof/>
                <w:webHidden/>
              </w:rPr>
              <w:fldChar w:fldCharType="begin"/>
            </w:r>
            <w:r w:rsidR="00FE6650">
              <w:rPr>
                <w:noProof/>
                <w:webHidden/>
              </w:rPr>
              <w:instrText xml:space="preserve"> PAGEREF _Toc116907916 \h </w:instrText>
            </w:r>
            <w:r w:rsidR="00FE6650">
              <w:rPr>
                <w:noProof/>
                <w:webHidden/>
              </w:rPr>
            </w:r>
            <w:r w:rsidR="00FE6650">
              <w:rPr>
                <w:noProof/>
                <w:webHidden/>
              </w:rPr>
              <w:fldChar w:fldCharType="separate"/>
            </w:r>
            <w:r w:rsidR="00FE6650">
              <w:rPr>
                <w:noProof/>
                <w:webHidden/>
              </w:rPr>
              <w:t>4</w:t>
            </w:r>
            <w:r w:rsidR="00FE6650">
              <w:rPr>
                <w:noProof/>
                <w:webHidden/>
              </w:rPr>
              <w:fldChar w:fldCharType="end"/>
            </w:r>
          </w:hyperlink>
        </w:p>
        <w:p w:rsidR="00FE6650" w:rsidRDefault="00000000" w14:paraId="110D880B" w14:textId="384DF38B">
          <w:pPr>
            <w:pStyle w:val="Inhopg2"/>
            <w:tabs>
              <w:tab w:val="right" w:leader="dot" w:pos="9062"/>
            </w:tabs>
            <w:rPr>
              <w:rFonts w:asciiTheme="minorHAnsi" w:hAnsiTheme="minorHAnsi" w:eastAsiaTheme="minorEastAsia"/>
              <w:noProof/>
              <w:sz w:val="22"/>
              <w:szCs w:val="22"/>
              <w:lang w:eastAsia="nl-NL"/>
            </w:rPr>
          </w:pPr>
          <w:hyperlink w:history="1" w:anchor="_Toc116907917">
            <w:r w:rsidRPr="0026669F" w:rsidR="00FE6650">
              <w:rPr>
                <w:rStyle w:val="Hyperlink"/>
                <w:rFonts w:cstheme="minorHAnsi"/>
                <w:noProof/>
              </w:rPr>
              <w:t>Onze missie</w:t>
            </w:r>
            <w:r w:rsidR="00FE6650">
              <w:rPr>
                <w:noProof/>
                <w:webHidden/>
              </w:rPr>
              <w:tab/>
            </w:r>
            <w:r w:rsidR="00FE6650">
              <w:rPr>
                <w:noProof/>
                <w:webHidden/>
              </w:rPr>
              <w:fldChar w:fldCharType="begin"/>
            </w:r>
            <w:r w:rsidR="00FE6650">
              <w:rPr>
                <w:noProof/>
                <w:webHidden/>
              </w:rPr>
              <w:instrText xml:space="preserve"> PAGEREF _Toc116907917 \h </w:instrText>
            </w:r>
            <w:r w:rsidR="00FE6650">
              <w:rPr>
                <w:noProof/>
                <w:webHidden/>
              </w:rPr>
            </w:r>
            <w:r w:rsidR="00FE6650">
              <w:rPr>
                <w:noProof/>
                <w:webHidden/>
              </w:rPr>
              <w:fldChar w:fldCharType="separate"/>
            </w:r>
            <w:r w:rsidR="00FE6650">
              <w:rPr>
                <w:noProof/>
                <w:webHidden/>
              </w:rPr>
              <w:t>4</w:t>
            </w:r>
            <w:r w:rsidR="00FE6650">
              <w:rPr>
                <w:noProof/>
                <w:webHidden/>
              </w:rPr>
              <w:fldChar w:fldCharType="end"/>
            </w:r>
          </w:hyperlink>
        </w:p>
        <w:p w:rsidR="00FE6650" w:rsidRDefault="00000000" w14:paraId="4F28D27B" w14:textId="43FFBBD7">
          <w:pPr>
            <w:pStyle w:val="Inhopg1"/>
            <w:tabs>
              <w:tab w:val="right" w:leader="dot" w:pos="9062"/>
            </w:tabs>
            <w:rPr>
              <w:rFonts w:asciiTheme="minorHAnsi" w:hAnsiTheme="minorHAnsi" w:eastAsiaTheme="minorEastAsia"/>
              <w:noProof/>
              <w:sz w:val="22"/>
              <w:szCs w:val="22"/>
              <w:lang w:eastAsia="nl-NL"/>
            </w:rPr>
          </w:pPr>
          <w:hyperlink w:history="1" w:anchor="_Toc116907918">
            <w:r w:rsidRPr="0026669F" w:rsidR="00FE6650">
              <w:rPr>
                <w:rStyle w:val="Hyperlink"/>
                <w:rFonts w:cstheme="minorHAnsi"/>
                <w:noProof/>
              </w:rPr>
              <w:t>3. Doelstellingen 2023</w:t>
            </w:r>
            <w:r w:rsidR="00FE6650">
              <w:rPr>
                <w:noProof/>
                <w:webHidden/>
              </w:rPr>
              <w:tab/>
            </w:r>
            <w:r w:rsidR="00FE6650">
              <w:rPr>
                <w:noProof/>
                <w:webHidden/>
              </w:rPr>
              <w:fldChar w:fldCharType="begin"/>
            </w:r>
            <w:r w:rsidR="00FE6650">
              <w:rPr>
                <w:noProof/>
                <w:webHidden/>
              </w:rPr>
              <w:instrText xml:space="preserve"> PAGEREF _Toc116907918 \h </w:instrText>
            </w:r>
            <w:r w:rsidR="00FE6650">
              <w:rPr>
                <w:noProof/>
                <w:webHidden/>
              </w:rPr>
            </w:r>
            <w:r w:rsidR="00FE6650">
              <w:rPr>
                <w:noProof/>
                <w:webHidden/>
              </w:rPr>
              <w:fldChar w:fldCharType="separate"/>
            </w:r>
            <w:r w:rsidR="00FE6650">
              <w:rPr>
                <w:noProof/>
                <w:webHidden/>
              </w:rPr>
              <w:t>5</w:t>
            </w:r>
            <w:r w:rsidR="00FE6650">
              <w:rPr>
                <w:noProof/>
                <w:webHidden/>
              </w:rPr>
              <w:fldChar w:fldCharType="end"/>
            </w:r>
          </w:hyperlink>
        </w:p>
        <w:p w:rsidR="00FE6650" w:rsidRDefault="00000000" w14:paraId="6C1F9345" w14:textId="1C3918C9">
          <w:pPr>
            <w:pStyle w:val="Inhopg1"/>
            <w:tabs>
              <w:tab w:val="right" w:leader="dot" w:pos="9062"/>
            </w:tabs>
            <w:rPr>
              <w:rFonts w:asciiTheme="minorHAnsi" w:hAnsiTheme="minorHAnsi" w:eastAsiaTheme="minorEastAsia"/>
              <w:noProof/>
              <w:sz w:val="22"/>
              <w:szCs w:val="22"/>
              <w:lang w:eastAsia="nl-NL"/>
            </w:rPr>
          </w:pPr>
          <w:hyperlink w:history="1" w:anchor="_Toc116907919">
            <w:r w:rsidRPr="0026669F" w:rsidR="00FE6650">
              <w:rPr>
                <w:rStyle w:val="Hyperlink"/>
                <w:rFonts w:cstheme="minorHAnsi"/>
                <w:noProof/>
              </w:rPr>
              <w:t>4. Aanpak</w:t>
            </w:r>
            <w:r w:rsidR="00FE6650">
              <w:rPr>
                <w:noProof/>
                <w:webHidden/>
              </w:rPr>
              <w:tab/>
            </w:r>
            <w:r w:rsidR="00FE6650">
              <w:rPr>
                <w:noProof/>
                <w:webHidden/>
              </w:rPr>
              <w:fldChar w:fldCharType="begin"/>
            </w:r>
            <w:r w:rsidR="00FE6650">
              <w:rPr>
                <w:noProof/>
                <w:webHidden/>
              </w:rPr>
              <w:instrText xml:space="preserve"> PAGEREF _Toc116907919 \h </w:instrText>
            </w:r>
            <w:r w:rsidR="00FE6650">
              <w:rPr>
                <w:noProof/>
                <w:webHidden/>
              </w:rPr>
            </w:r>
            <w:r w:rsidR="00FE6650">
              <w:rPr>
                <w:noProof/>
                <w:webHidden/>
              </w:rPr>
              <w:fldChar w:fldCharType="separate"/>
            </w:r>
            <w:r w:rsidR="00FE6650">
              <w:rPr>
                <w:noProof/>
                <w:webHidden/>
              </w:rPr>
              <w:t>6</w:t>
            </w:r>
            <w:r w:rsidR="00FE6650">
              <w:rPr>
                <w:noProof/>
                <w:webHidden/>
              </w:rPr>
              <w:fldChar w:fldCharType="end"/>
            </w:r>
          </w:hyperlink>
        </w:p>
        <w:p w:rsidR="00FE6650" w:rsidRDefault="00000000" w14:paraId="1261AF10" w14:textId="44531BE8">
          <w:pPr>
            <w:pStyle w:val="Inhopg2"/>
            <w:tabs>
              <w:tab w:val="right" w:leader="dot" w:pos="9062"/>
            </w:tabs>
            <w:rPr>
              <w:rFonts w:asciiTheme="minorHAnsi" w:hAnsiTheme="minorHAnsi" w:eastAsiaTheme="minorEastAsia"/>
              <w:noProof/>
              <w:sz w:val="22"/>
              <w:szCs w:val="22"/>
              <w:lang w:eastAsia="nl-NL"/>
            </w:rPr>
          </w:pPr>
          <w:hyperlink w:history="1" w:anchor="_Toc116907920">
            <w:r w:rsidRPr="0026669F" w:rsidR="00FE6650">
              <w:rPr>
                <w:rStyle w:val="Hyperlink"/>
                <w:rFonts w:cstheme="minorHAnsi"/>
                <w:noProof/>
              </w:rPr>
              <w:t>1. Het stimuleren van netwerk- en kennisontwikkeling</w:t>
            </w:r>
            <w:r w:rsidR="00FE6650">
              <w:rPr>
                <w:noProof/>
                <w:webHidden/>
              </w:rPr>
              <w:tab/>
            </w:r>
            <w:r w:rsidR="00FE6650">
              <w:rPr>
                <w:noProof/>
                <w:webHidden/>
              </w:rPr>
              <w:fldChar w:fldCharType="begin"/>
            </w:r>
            <w:r w:rsidR="00FE6650">
              <w:rPr>
                <w:noProof/>
                <w:webHidden/>
              </w:rPr>
              <w:instrText xml:space="preserve"> PAGEREF _Toc116907920 \h </w:instrText>
            </w:r>
            <w:r w:rsidR="00FE6650">
              <w:rPr>
                <w:noProof/>
                <w:webHidden/>
              </w:rPr>
            </w:r>
            <w:r w:rsidR="00FE6650">
              <w:rPr>
                <w:noProof/>
                <w:webHidden/>
              </w:rPr>
              <w:fldChar w:fldCharType="separate"/>
            </w:r>
            <w:r w:rsidR="00FE6650">
              <w:rPr>
                <w:noProof/>
                <w:webHidden/>
              </w:rPr>
              <w:t>6</w:t>
            </w:r>
            <w:r w:rsidR="00FE6650">
              <w:rPr>
                <w:noProof/>
                <w:webHidden/>
              </w:rPr>
              <w:fldChar w:fldCharType="end"/>
            </w:r>
          </w:hyperlink>
        </w:p>
        <w:p w:rsidR="00FE6650" w:rsidRDefault="00000000" w14:paraId="4885A8FE" w14:textId="067B2ADD">
          <w:pPr>
            <w:pStyle w:val="Inhopg2"/>
            <w:tabs>
              <w:tab w:val="right" w:leader="dot" w:pos="9062"/>
            </w:tabs>
            <w:rPr>
              <w:rFonts w:asciiTheme="minorHAnsi" w:hAnsiTheme="minorHAnsi" w:eastAsiaTheme="minorEastAsia"/>
              <w:noProof/>
              <w:sz w:val="22"/>
              <w:szCs w:val="22"/>
              <w:lang w:eastAsia="nl-NL"/>
            </w:rPr>
          </w:pPr>
          <w:hyperlink w:history="1" w:anchor="_Toc116907921">
            <w:r w:rsidRPr="0026669F" w:rsidR="00FE6650">
              <w:rPr>
                <w:rStyle w:val="Hyperlink"/>
                <w:rFonts w:cstheme="minorHAnsi"/>
                <w:noProof/>
              </w:rPr>
              <w:t>2. Het ondersteunen van onze achterban</w:t>
            </w:r>
            <w:r w:rsidR="00FE6650">
              <w:rPr>
                <w:noProof/>
                <w:webHidden/>
              </w:rPr>
              <w:tab/>
            </w:r>
            <w:r w:rsidR="00FE6650">
              <w:rPr>
                <w:noProof/>
                <w:webHidden/>
              </w:rPr>
              <w:fldChar w:fldCharType="begin"/>
            </w:r>
            <w:r w:rsidR="00FE6650">
              <w:rPr>
                <w:noProof/>
                <w:webHidden/>
              </w:rPr>
              <w:instrText xml:space="preserve"> PAGEREF _Toc116907921 \h </w:instrText>
            </w:r>
            <w:r w:rsidR="00FE6650">
              <w:rPr>
                <w:noProof/>
                <w:webHidden/>
              </w:rPr>
            </w:r>
            <w:r w:rsidR="00FE6650">
              <w:rPr>
                <w:noProof/>
                <w:webHidden/>
              </w:rPr>
              <w:fldChar w:fldCharType="separate"/>
            </w:r>
            <w:r w:rsidR="00FE6650">
              <w:rPr>
                <w:noProof/>
                <w:webHidden/>
              </w:rPr>
              <w:t>8</w:t>
            </w:r>
            <w:r w:rsidR="00FE6650">
              <w:rPr>
                <w:noProof/>
                <w:webHidden/>
              </w:rPr>
              <w:fldChar w:fldCharType="end"/>
            </w:r>
          </w:hyperlink>
        </w:p>
        <w:p w:rsidR="00FE6650" w:rsidRDefault="00000000" w14:paraId="4AB0EA3F" w14:textId="785D37E5">
          <w:pPr>
            <w:pStyle w:val="Inhopg2"/>
            <w:tabs>
              <w:tab w:val="right" w:leader="dot" w:pos="9062"/>
            </w:tabs>
            <w:rPr>
              <w:rFonts w:asciiTheme="minorHAnsi" w:hAnsiTheme="minorHAnsi" w:eastAsiaTheme="minorEastAsia"/>
              <w:noProof/>
              <w:sz w:val="22"/>
              <w:szCs w:val="22"/>
              <w:lang w:eastAsia="nl-NL"/>
            </w:rPr>
          </w:pPr>
          <w:hyperlink w:history="1" w:anchor="_Toc116907922">
            <w:r w:rsidRPr="0026669F" w:rsidR="00FE6650">
              <w:rPr>
                <w:rStyle w:val="Hyperlink"/>
                <w:rFonts w:cstheme="minorHAnsi"/>
                <w:noProof/>
              </w:rPr>
              <w:t>3. Belangenbehartiging</w:t>
            </w:r>
            <w:r w:rsidR="00FE6650">
              <w:rPr>
                <w:noProof/>
                <w:webHidden/>
              </w:rPr>
              <w:tab/>
            </w:r>
            <w:r w:rsidR="00FE6650">
              <w:rPr>
                <w:noProof/>
                <w:webHidden/>
              </w:rPr>
              <w:fldChar w:fldCharType="begin"/>
            </w:r>
            <w:r w:rsidR="00FE6650">
              <w:rPr>
                <w:noProof/>
                <w:webHidden/>
              </w:rPr>
              <w:instrText xml:space="preserve"> PAGEREF _Toc116907922 \h </w:instrText>
            </w:r>
            <w:r w:rsidR="00FE6650">
              <w:rPr>
                <w:noProof/>
                <w:webHidden/>
              </w:rPr>
            </w:r>
            <w:r w:rsidR="00FE6650">
              <w:rPr>
                <w:noProof/>
                <w:webHidden/>
              </w:rPr>
              <w:fldChar w:fldCharType="separate"/>
            </w:r>
            <w:r w:rsidR="00FE6650">
              <w:rPr>
                <w:noProof/>
                <w:webHidden/>
              </w:rPr>
              <w:t>9</w:t>
            </w:r>
            <w:r w:rsidR="00FE6650">
              <w:rPr>
                <w:noProof/>
                <w:webHidden/>
              </w:rPr>
              <w:fldChar w:fldCharType="end"/>
            </w:r>
          </w:hyperlink>
        </w:p>
        <w:p w:rsidR="00FE6650" w:rsidRDefault="00000000" w14:paraId="001741CA" w14:textId="1EE76FFF">
          <w:pPr>
            <w:pStyle w:val="Inhopg2"/>
            <w:tabs>
              <w:tab w:val="right" w:leader="dot" w:pos="9062"/>
            </w:tabs>
            <w:rPr>
              <w:rFonts w:asciiTheme="minorHAnsi" w:hAnsiTheme="minorHAnsi" w:eastAsiaTheme="minorEastAsia"/>
              <w:noProof/>
              <w:sz w:val="22"/>
              <w:szCs w:val="22"/>
              <w:lang w:eastAsia="nl-NL"/>
            </w:rPr>
          </w:pPr>
          <w:hyperlink w:history="1" w:anchor="_Toc116907923">
            <w:r w:rsidRPr="0026669F" w:rsidR="00FE6650">
              <w:rPr>
                <w:rStyle w:val="Hyperlink"/>
                <w:noProof/>
              </w:rPr>
              <w:t>4. Onderzoek</w:t>
            </w:r>
            <w:r w:rsidR="00FE6650">
              <w:rPr>
                <w:noProof/>
                <w:webHidden/>
              </w:rPr>
              <w:tab/>
            </w:r>
            <w:r w:rsidR="00FE6650">
              <w:rPr>
                <w:noProof/>
                <w:webHidden/>
              </w:rPr>
              <w:fldChar w:fldCharType="begin"/>
            </w:r>
            <w:r w:rsidR="00FE6650">
              <w:rPr>
                <w:noProof/>
                <w:webHidden/>
              </w:rPr>
              <w:instrText xml:space="preserve"> PAGEREF _Toc116907923 \h </w:instrText>
            </w:r>
            <w:r w:rsidR="00FE6650">
              <w:rPr>
                <w:noProof/>
                <w:webHidden/>
              </w:rPr>
            </w:r>
            <w:r w:rsidR="00FE6650">
              <w:rPr>
                <w:noProof/>
                <w:webHidden/>
              </w:rPr>
              <w:fldChar w:fldCharType="separate"/>
            </w:r>
            <w:r w:rsidR="00FE6650">
              <w:rPr>
                <w:noProof/>
                <w:webHidden/>
              </w:rPr>
              <w:t>11</w:t>
            </w:r>
            <w:r w:rsidR="00FE6650">
              <w:rPr>
                <w:noProof/>
                <w:webHidden/>
              </w:rPr>
              <w:fldChar w:fldCharType="end"/>
            </w:r>
          </w:hyperlink>
        </w:p>
        <w:p w:rsidR="00FE6650" w:rsidRDefault="00000000" w14:paraId="1743A020" w14:textId="780503BE">
          <w:pPr>
            <w:pStyle w:val="Inhopg1"/>
            <w:tabs>
              <w:tab w:val="right" w:leader="dot" w:pos="9062"/>
            </w:tabs>
            <w:rPr>
              <w:rFonts w:asciiTheme="minorHAnsi" w:hAnsiTheme="minorHAnsi" w:eastAsiaTheme="minorEastAsia"/>
              <w:noProof/>
              <w:sz w:val="22"/>
              <w:szCs w:val="22"/>
              <w:lang w:eastAsia="nl-NL"/>
            </w:rPr>
          </w:pPr>
          <w:hyperlink w:history="1" w:anchor="_Toc116907924">
            <w:r w:rsidRPr="0026669F" w:rsidR="00FE6650">
              <w:rPr>
                <w:rStyle w:val="Hyperlink"/>
                <w:rFonts w:cstheme="minorHAnsi"/>
                <w:noProof/>
              </w:rPr>
              <w:t>5. Organisatie</w:t>
            </w:r>
            <w:r w:rsidR="00FE6650">
              <w:rPr>
                <w:noProof/>
                <w:webHidden/>
              </w:rPr>
              <w:tab/>
            </w:r>
            <w:r w:rsidR="00FE6650">
              <w:rPr>
                <w:noProof/>
                <w:webHidden/>
              </w:rPr>
              <w:fldChar w:fldCharType="begin"/>
            </w:r>
            <w:r w:rsidR="00FE6650">
              <w:rPr>
                <w:noProof/>
                <w:webHidden/>
              </w:rPr>
              <w:instrText xml:space="preserve"> PAGEREF _Toc116907924 \h </w:instrText>
            </w:r>
            <w:r w:rsidR="00FE6650">
              <w:rPr>
                <w:noProof/>
                <w:webHidden/>
              </w:rPr>
            </w:r>
            <w:r w:rsidR="00FE6650">
              <w:rPr>
                <w:noProof/>
                <w:webHidden/>
              </w:rPr>
              <w:fldChar w:fldCharType="separate"/>
            </w:r>
            <w:r w:rsidR="00FE6650">
              <w:rPr>
                <w:noProof/>
                <w:webHidden/>
              </w:rPr>
              <w:t>12</w:t>
            </w:r>
            <w:r w:rsidR="00FE6650">
              <w:rPr>
                <w:noProof/>
                <w:webHidden/>
              </w:rPr>
              <w:fldChar w:fldCharType="end"/>
            </w:r>
          </w:hyperlink>
        </w:p>
        <w:p w:rsidRPr="00D739E5" w:rsidR="00CF1AB7" w:rsidP="00CF1AB7" w:rsidRDefault="004928AE" w14:paraId="69C62F7F" w14:textId="1862B8E1">
          <w:pPr>
            <w:rPr>
              <w:rFonts w:asciiTheme="minorHAnsi" w:hAnsiTheme="minorHAnsi" w:cstheme="minorHAnsi"/>
            </w:rPr>
          </w:pPr>
          <w:r w:rsidRPr="00D739E5">
            <w:rPr>
              <w:rFonts w:asciiTheme="minorHAnsi" w:hAnsiTheme="minorHAnsi" w:cstheme="minorHAnsi"/>
            </w:rPr>
            <w:fldChar w:fldCharType="end"/>
          </w:r>
        </w:p>
      </w:sdtContent>
    </w:sdt>
    <w:p w:rsidRPr="00D739E5" w:rsidR="00654317" w:rsidP="000A0126" w:rsidRDefault="00821E55" w14:paraId="24185757" w14:textId="32016256">
      <w:pPr>
        <w:spacing w:line="259" w:lineRule="auto"/>
        <w:rPr>
          <w:rFonts w:asciiTheme="minorHAnsi" w:hAnsiTheme="minorHAnsi" w:cstheme="minorHAnsi"/>
        </w:rPr>
      </w:pPr>
      <w:r w:rsidRPr="00D739E5">
        <w:rPr>
          <w:rFonts w:asciiTheme="minorHAnsi" w:hAnsiTheme="minorHAnsi" w:cstheme="minorHAnsi"/>
        </w:rPr>
        <w:br w:type="page"/>
      </w:r>
    </w:p>
    <w:p w:rsidRPr="000120A2" w:rsidR="001A0064" w:rsidP="00AF5B85" w:rsidRDefault="00AF5B85" w14:paraId="41051359" w14:textId="57670A35">
      <w:pPr>
        <w:pStyle w:val="Kop1"/>
        <w:rPr>
          <w:rFonts w:asciiTheme="minorHAnsi" w:hAnsiTheme="minorHAnsi" w:cstheme="minorBidi"/>
          <w:color w:val="0070C0"/>
        </w:rPr>
      </w:pPr>
      <w:bookmarkStart w:name="_Toc493769988" w:id="0"/>
      <w:bookmarkStart w:name="_Toc116907915" w:id="1"/>
      <w:r w:rsidRPr="000120A2">
        <w:rPr>
          <w:color w:val="0070C0"/>
        </w:rPr>
        <w:lastRenderedPageBreak/>
        <w:t>1.</w:t>
      </w:r>
      <w:r w:rsidRPr="000120A2" w:rsidR="00F36A71">
        <w:rPr>
          <w:rFonts w:asciiTheme="minorHAnsi" w:hAnsiTheme="minorHAnsi" w:cstheme="minorBidi"/>
          <w:color w:val="0070C0"/>
        </w:rPr>
        <w:t xml:space="preserve"> J</w:t>
      </w:r>
      <w:r w:rsidRPr="000120A2" w:rsidR="001A0064">
        <w:rPr>
          <w:rFonts w:asciiTheme="minorHAnsi" w:hAnsiTheme="minorHAnsi" w:cstheme="minorBidi"/>
          <w:color w:val="0070C0"/>
        </w:rPr>
        <w:t xml:space="preserve">aarplan </w:t>
      </w:r>
      <w:r w:rsidRPr="000120A2" w:rsidR="00071C02">
        <w:rPr>
          <w:rFonts w:asciiTheme="minorHAnsi" w:hAnsiTheme="minorHAnsi" w:cstheme="minorBidi"/>
          <w:color w:val="0070C0"/>
        </w:rPr>
        <w:t xml:space="preserve">LOS </w:t>
      </w:r>
      <w:r w:rsidRPr="000120A2" w:rsidR="001A0064">
        <w:rPr>
          <w:rFonts w:asciiTheme="minorHAnsi" w:hAnsiTheme="minorHAnsi" w:cstheme="minorBidi"/>
          <w:color w:val="0070C0"/>
        </w:rPr>
        <w:t>20</w:t>
      </w:r>
      <w:bookmarkEnd w:id="0"/>
      <w:r w:rsidRPr="000120A2" w:rsidR="00F308B9">
        <w:rPr>
          <w:rFonts w:asciiTheme="minorHAnsi" w:hAnsiTheme="minorHAnsi" w:cstheme="minorBidi"/>
          <w:color w:val="0070C0"/>
        </w:rPr>
        <w:t>2</w:t>
      </w:r>
      <w:r w:rsidRPr="000120A2" w:rsidR="00071C02">
        <w:rPr>
          <w:rFonts w:asciiTheme="minorHAnsi" w:hAnsiTheme="minorHAnsi" w:cstheme="minorBidi"/>
          <w:color w:val="0070C0"/>
        </w:rPr>
        <w:t>3</w:t>
      </w:r>
      <w:bookmarkEnd w:id="1"/>
      <w:r w:rsidRPr="000120A2" w:rsidR="001A0064">
        <w:rPr>
          <w:rFonts w:asciiTheme="minorHAnsi" w:hAnsiTheme="minorHAnsi" w:cstheme="minorBidi"/>
          <w:color w:val="0070C0"/>
        </w:rPr>
        <w:t xml:space="preserve"> </w:t>
      </w:r>
    </w:p>
    <w:p w:rsidRPr="00E97377" w:rsidR="006379E1" w:rsidP="4419B9A0" w:rsidRDefault="00A27793" w14:paraId="1F20AF4C" w14:textId="30684570">
      <w:pPr>
        <w:rPr>
          <w:rFonts w:asciiTheme="minorHAnsi" w:hAnsiTheme="minorHAnsi"/>
        </w:rPr>
      </w:pPr>
      <w:r w:rsidRPr="4419B9A0">
        <w:rPr>
          <w:rFonts w:asciiTheme="minorHAnsi" w:hAnsiTheme="minorHAnsi"/>
        </w:rPr>
        <w:t xml:space="preserve">Er staat een nieuw jaar voor de deur met daarin veel plannen om </w:t>
      </w:r>
      <w:r w:rsidRPr="4419B9A0" w:rsidR="00C672C4">
        <w:rPr>
          <w:rFonts w:asciiTheme="minorHAnsi" w:hAnsiTheme="minorHAnsi"/>
        </w:rPr>
        <w:t>ons samen met partners en collega</w:t>
      </w:r>
      <w:r w:rsidRPr="4419B9A0" w:rsidR="60FD259B">
        <w:rPr>
          <w:rFonts w:asciiTheme="minorHAnsi" w:hAnsiTheme="minorHAnsi"/>
        </w:rPr>
        <w:t>-</w:t>
      </w:r>
      <w:r w:rsidRPr="4419B9A0" w:rsidR="00C672C4">
        <w:rPr>
          <w:rFonts w:asciiTheme="minorHAnsi" w:hAnsiTheme="minorHAnsi"/>
        </w:rPr>
        <w:t xml:space="preserve">organisaties in te zetten voor meer speelruimte- en kansen </w:t>
      </w:r>
      <w:r w:rsidRPr="4419B9A0" w:rsidR="00DB5CB3">
        <w:rPr>
          <w:rFonts w:asciiTheme="minorHAnsi" w:hAnsiTheme="minorHAnsi"/>
        </w:rPr>
        <w:t xml:space="preserve">voor alle kinderen in ons </w:t>
      </w:r>
      <w:r w:rsidRPr="4419B9A0" w:rsidR="7184FCBC">
        <w:rPr>
          <w:rFonts w:asciiTheme="minorHAnsi" w:hAnsiTheme="minorHAnsi"/>
        </w:rPr>
        <w:t>K</w:t>
      </w:r>
      <w:r w:rsidRPr="4419B9A0" w:rsidR="00DB5CB3">
        <w:rPr>
          <w:rFonts w:asciiTheme="minorHAnsi" w:hAnsiTheme="minorHAnsi"/>
        </w:rPr>
        <w:t xml:space="preserve">oninkrijk. Dit jaarplan schets de </w:t>
      </w:r>
      <w:r w:rsidRPr="4419B9A0" w:rsidR="003625B9">
        <w:rPr>
          <w:rFonts w:asciiTheme="minorHAnsi" w:hAnsiTheme="minorHAnsi"/>
        </w:rPr>
        <w:t xml:space="preserve">doelstellingen en bijbehorende </w:t>
      </w:r>
      <w:r w:rsidRPr="4419B9A0" w:rsidR="006379E1">
        <w:rPr>
          <w:rFonts w:asciiTheme="minorHAnsi" w:hAnsiTheme="minorHAnsi"/>
        </w:rPr>
        <w:t>aanpak</w:t>
      </w:r>
      <w:r w:rsidRPr="4419B9A0" w:rsidR="003D5F7D">
        <w:rPr>
          <w:rFonts w:asciiTheme="minorHAnsi" w:hAnsiTheme="minorHAnsi"/>
        </w:rPr>
        <w:t xml:space="preserve"> voor branchevereniging LOS.</w:t>
      </w:r>
    </w:p>
    <w:p w:rsidRPr="00E97377" w:rsidR="00A1663D" w:rsidP="4419B9A0" w:rsidRDefault="006379E1" w14:paraId="53CA269B" w14:textId="60A4A7C2">
      <w:pPr>
        <w:rPr>
          <w:rFonts w:asciiTheme="minorHAnsi" w:hAnsiTheme="minorHAnsi"/>
        </w:rPr>
      </w:pPr>
      <w:r w:rsidRPr="4419B9A0">
        <w:rPr>
          <w:rFonts w:asciiTheme="minorHAnsi" w:hAnsiTheme="minorHAnsi"/>
        </w:rPr>
        <w:t xml:space="preserve">Ook in 2023 zullen wij ons </w:t>
      </w:r>
      <w:r w:rsidRPr="4419B9A0" w:rsidR="00921618">
        <w:rPr>
          <w:rFonts w:asciiTheme="minorHAnsi" w:hAnsiTheme="minorHAnsi"/>
        </w:rPr>
        <w:t xml:space="preserve">als </w:t>
      </w:r>
      <w:r w:rsidRPr="4419B9A0">
        <w:rPr>
          <w:rFonts w:asciiTheme="minorHAnsi" w:hAnsiTheme="minorHAnsi"/>
        </w:rPr>
        <w:t>branchevereniging o</w:t>
      </w:r>
      <w:r w:rsidRPr="4419B9A0" w:rsidR="2344D051">
        <w:rPr>
          <w:rFonts w:asciiTheme="minorHAnsi" w:hAnsiTheme="minorHAnsi"/>
        </w:rPr>
        <w:t xml:space="preserve">nvermoeibaar </w:t>
      </w:r>
      <w:r w:rsidRPr="4419B9A0">
        <w:rPr>
          <w:rFonts w:asciiTheme="minorHAnsi" w:hAnsiTheme="minorHAnsi"/>
        </w:rPr>
        <w:t>b</w:t>
      </w:r>
      <w:r w:rsidRPr="4419B9A0" w:rsidR="00921618">
        <w:rPr>
          <w:rFonts w:asciiTheme="minorHAnsi" w:hAnsiTheme="minorHAnsi"/>
        </w:rPr>
        <w:t>l</w:t>
      </w:r>
      <w:r w:rsidRPr="4419B9A0">
        <w:rPr>
          <w:rFonts w:asciiTheme="minorHAnsi" w:hAnsiTheme="minorHAnsi"/>
        </w:rPr>
        <w:t xml:space="preserve">ijven inzetten voor de 900 speeltuinen, kindervakantieorganisaties en </w:t>
      </w:r>
      <w:r w:rsidRPr="4419B9A0" w:rsidR="00921618">
        <w:rPr>
          <w:rFonts w:asciiTheme="minorHAnsi" w:hAnsiTheme="minorHAnsi"/>
        </w:rPr>
        <w:t xml:space="preserve">stads- en kinderboerderijen die bij ons zijn aangesloten. Dit doen wij door de service en dienstverlening te bieden die </w:t>
      </w:r>
      <w:r w:rsidRPr="4419B9A0" w:rsidR="001332A9">
        <w:rPr>
          <w:rFonts w:asciiTheme="minorHAnsi" w:hAnsiTheme="minorHAnsi"/>
        </w:rPr>
        <w:t>leden</w:t>
      </w:r>
      <w:r w:rsidRPr="4419B9A0" w:rsidR="00921618">
        <w:rPr>
          <w:rFonts w:asciiTheme="minorHAnsi" w:hAnsiTheme="minorHAnsi"/>
        </w:rPr>
        <w:t xml:space="preserve"> van ons gewend zijn. Wij blijven leden adviseren op de thema’s die </w:t>
      </w:r>
      <w:r w:rsidRPr="4419B9A0" w:rsidR="001332A9">
        <w:rPr>
          <w:rFonts w:asciiTheme="minorHAnsi" w:hAnsiTheme="minorHAnsi"/>
        </w:rPr>
        <w:t xml:space="preserve">voor hen </w:t>
      </w:r>
      <w:r w:rsidRPr="4419B9A0" w:rsidR="00921618">
        <w:rPr>
          <w:rFonts w:asciiTheme="minorHAnsi" w:hAnsiTheme="minorHAnsi"/>
        </w:rPr>
        <w:t>relevant zijn</w:t>
      </w:r>
      <w:r w:rsidRPr="4419B9A0" w:rsidR="003A49D6">
        <w:rPr>
          <w:rFonts w:asciiTheme="minorHAnsi" w:hAnsiTheme="minorHAnsi"/>
        </w:rPr>
        <w:t xml:space="preserve"> zoals: wet- en regelgeving (met in 2023 de invoering van de nieuwe WAS), </w:t>
      </w:r>
      <w:r w:rsidRPr="4419B9A0" w:rsidR="00451A1E">
        <w:rPr>
          <w:rFonts w:asciiTheme="minorHAnsi" w:hAnsiTheme="minorHAnsi"/>
        </w:rPr>
        <w:t xml:space="preserve">fondsenwerving, (her)inrichting </w:t>
      </w:r>
      <w:r w:rsidRPr="4419B9A0" w:rsidR="0EF82265">
        <w:rPr>
          <w:rFonts w:asciiTheme="minorHAnsi" w:hAnsiTheme="minorHAnsi"/>
        </w:rPr>
        <w:t xml:space="preserve">van speelplekken </w:t>
      </w:r>
      <w:r w:rsidRPr="4419B9A0" w:rsidR="00451A1E">
        <w:rPr>
          <w:rFonts w:asciiTheme="minorHAnsi" w:hAnsiTheme="minorHAnsi"/>
        </w:rPr>
        <w:t xml:space="preserve">(met extra ondersteuning en middelen voor </w:t>
      </w:r>
      <w:r w:rsidRPr="4419B9A0" w:rsidR="001332A9">
        <w:rPr>
          <w:rFonts w:asciiTheme="minorHAnsi" w:hAnsiTheme="minorHAnsi"/>
        </w:rPr>
        <w:t>inclusief spelen</w:t>
      </w:r>
      <w:r w:rsidRPr="4419B9A0" w:rsidR="00451A1E">
        <w:rPr>
          <w:rFonts w:asciiTheme="minorHAnsi" w:hAnsiTheme="minorHAnsi"/>
        </w:rPr>
        <w:t xml:space="preserve">), </w:t>
      </w:r>
      <w:r w:rsidRPr="4419B9A0" w:rsidR="00A1663D">
        <w:rPr>
          <w:rFonts w:asciiTheme="minorHAnsi" w:hAnsiTheme="minorHAnsi"/>
        </w:rPr>
        <w:t>vrijwilligersbeleid</w:t>
      </w:r>
      <w:r w:rsidRPr="4419B9A0" w:rsidR="00F04795">
        <w:rPr>
          <w:rFonts w:asciiTheme="minorHAnsi" w:hAnsiTheme="minorHAnsi"/>
        </w:rPr>
        <w:t xml:space="preserve"> en bestuurlijke verni</w:t>
      </w:r>
      <w:r w:rsidRPr="4419B9A0" w:rsidR="004D17EE">
        <w:rPr>
          <w:rFonts w:asciiTheme="minorHAnsi" w:hAnsiTheme="minorHAnsi"/>
        </w:rPr>
        <w:t>e</w:t>
      </w:r>
      <w:r w:rsidRPr="4419B9A0" w:rsidR="00F04795">
        <w:rPr>
          <w:rFonts w:asciiTheme="minorHAnsi" w:hAnsiTheme="minorHAnsi"/>
        </w:rPr>
        <w:t>uwing.</w:t>
      </w:r>
      <w:r>
        <w:br/>
      </w:r>
      <w:r w:rsidRPr="4419B9A0" w:rsidR="00A1663D">
        <w:rPr>
          <w:rFonts w:asciiTheme="minorHAnsi" w:hAnsiTheme="minorHAnsi"/>
        </w:rPr>
        <w:t xml:space="preserve">Dit </w:t>
      </w:r>
      <w:r w:rsidRPr="4419B9A0" w:rsidR="008D309B">
        <w:rPr>
          <w:rFonts w:asciiTheme="minorHAnsi" w:hAnsiTheme="minorHAnsi"/>
        </w:rPr>
        <w:t>kunnen</w:t>
      </w:r>
      <w:r w:rsidRPr="4419B9A0" w:rsidR="00A1663D">
        <w:rPr>
          <w:rFonts w:asciiTheme="minorHAnsi" w:hAnsiTheme="minorHAnsi"/>
        </w:rPr>
        <w:t xml:space="preserve"> we niet alleen. We werken hiervoor veel samen </w:t>
      </w:r>
      <w:r w:rsidRPr="4419B9A0" w:rsidR="004D17EE">
        <w:rPr>
          <w:rFonts w:asciiTheme="minorHAnsi" w:hAnsiTheme="minorHAnsi"/>
        </w:rPr>
        <w:t xml:space="preserve">met </w:t>
      </w:r>
      <w:r w:rsidRPr="4419B9A0" w:rsidR="001332A9">
        <w:rPr>
          <w:rFonts w:asciiTheme="minorHAnsi" w:hAnsiTheme="minorHAnsi"/>
        </w:rPr>
        <w:t>collega organisaties</w:t>
      </w:r>
      <w:r w:rsidRPr="4419B9A0" w:rsidR="004D17EE">
        <w:rPr>
          <w:rFonts w:asciiTheme="minorHAnsi" w:hAnsiTheme="minorHAnsi"/>
        </w:rPr>
        <w:t xml:space="preserve"> </w:t>
      </w:r>
      <w:r w:rsidRPr="4419B9A0" w:rsidR="008D309B">
        <w:rPr>
          <w:rFonts w:asciiTheme="minorHAnsi" w:hAnsiTheme="minorHAnsi"/>
        </w:rPr>
        <w:t xml:space="preserve">en willen dit ook in 2023 </w:t>
      </w:r>
      <w:r w:rsidRPr="4419B9A0" w:rsidR="001332A9">
        <w:rPr>
          <w:rFonts w:asciiTheme="minorHAnsi" w:hAnsiTheme="minorHAnsi"/>
        </w:rPr>
        <w:t xml:space="preserve">actief </w:t>
      </w:r>
      <w:r w:rsidRPr="4419B9A0" w:rsidR="008D309B">
        <w:rPr>
          <w:rFonts w:asciiTheme="minorHAnsi" w:hAnsiTheme="minorHAnsi"/>
        </w:rPr>
        <w:t>blijven doen. Zo zullen we de samenwerking met de vereniging voor stads- en kinderboerderijen Nederland (</w:t>
      </w:r>
      <w:proofErr w:type="spellStart"/>
      <w:r w:rsidRPr="4419B9A0" w:rsidR="0C9CADA7">
        <w:rPr>
          <w:rFonts w:asciiTheme="minorHAnsi" w:hAnsiTheme="minorHAnsi"/>
        </w:rPr>
        <w:t>v</w:t>
      </w:r>
      <w:r w:rsidRPr="4419B9A0" w:rsidR="008D309B">
        <w:rPr>
          <w:rFonts w:asciiTheme="minorHAnsi" w:hAnsiTheme="minorHAnsi"/>
        </w:rPr>
        <w:t>SKBN</w:t>
      </w:r>
      <w:proofErr w:type="spellEnd"/>
      <w:r w:rsidRPr="4419B9A0" w:rsidR="008D309B">
        <w:rPr>
          <w:rFonts w:asciiTheme="minorHAnsi" w:hAnsiTheme="minorHAnsi"/>
        </w:rPr>
        <w:t>) voortzetten, om uiteindelijk in 2024 tot een definitieve samenwerking</w:t>
      </w:r>
      <w:r w:rsidRPr="4419B9A0" w:rsidR="0086121C">
        <w:rPr>
          <w:rFonts w:asciiTheme="minorHAnsi" w:hAnsiTheme="minorHAnsi"/>
        </w:rPr>
        <w:t>svorm</w:t>
      </w:r>
      <w:r w:rsidRPr="4419B9A0" w:rsidR="008D309B">
        <w:rPr>
          <w:rFonts w:asciiTheme="minorHAnsi" w:hAnsiTheme="minorHAnsi"/>
        </w:rPr>
        <w:t xml:space="preserve"> te komen. </w:t>
      </w:r>
      <w:r w:rsidRPr="4419B9A0" w:rsidR="00CB1A42">
        <w:rPr>
          <w:rFonts w:asciiTheme="minorHAnsi" w:hAnsiTheme="minorHAnsi"/>
        </w:rPr>
        <w:t>We b</w:t>
      </w:r>
      <w:r w:rsidRPr="4419B9A0" w:rsidR="008D309B">
        <w:rPr>
          <w:rFonts w:asciiTheme="minorHAnsi" w:hAnsiTheme="minorHAnsi"/>
        </w:rPr>
        <w:t xml:space="preserve">lijven </w:t>
      </w:r>
      <w:r w:rsidRPr="4419B9A0" w:rsidR="0086121C">
        <w:rPr>
          <w:rFonts w:asciiTheme="minorHAnsi" w:hAnsiTheme="minorHAnsi"/>
        </w:rPr>
        <w:t>kennis uitwisselen met</w:t>
      </w:r>
      <w:r w:rsidRPr="4419B9A0" w:rsidR="005252DB">
        <w:rPr>
          <w:rFonts w:asciiTheme="minorHAnsi" w:hAnsiTheme="minorHAnsi"/>
        </w:rPr>
        <w:t xml:space="preserve"> landelijke partners zoals:</w:t>
      </w:r>
      <w:r w:rsidRPr="4419B9A0" w:rsidR="00170BF6">
        <w:rPr>
          <w:rFonts w:asciiTheme="minorHAnsi" w:hAnsiTheme="minorHAnsi"/>
        </w:rPr>
        <w:t xml:space="preserve"> Het Gehandicapte Kind, JOGG</w:t>
      </w:r>
      <w:r w:rsidRPr="4419B9A0" w:rsidR="00B3120B">
        <w:rPr>
          <w:rFonts w:asciiTheme="minorHAnsi" w:hAnsiTheme="minorHAnsi"/>
        </w:rPr>
        <w:t xml:space="preserve"> en </w:t>
      </w:r>
      <w:r w:rsidRPr="4419B9A0" w:rsidR="009F225A">
        <w:rPr>
          <w:rFonts w:asciiTheme="minorHAnsi" w:hAnsiTheme="minorHAnsi"/>
        </w:rPr>
        <w:t>de branchevereniging Spelen &amp; Bewegen</w:t>
      </w:r>
      <w:r w:rsidRPr="4419B9A0" w:rsidR="00CB1A42">
        <w:rPr>
          <w:rFonts w:asciiTheme="minorHAnsi" w:hAnsiTheme="minorHAnsi"/>
        </w:rPr>
        <w:t xml:space="preserve"> om samen tot </w:t>
      </w:r>
      <w:r w:rsidRPr="4419B9A0" w:rsidR="00DD36E2">
        <w:rPr>
          <w:rFonts w:asciiTheme="minorHAnsi" w:hAnsiTheme="minorHAnsi"/>
        </w:rPr>
        <w:t>ondersteunende concepten voor de branche</w:t>
      </w:r>
      <w:r w:rsidRPr="4419B9A0" w:rsidR="00B3120B">
        <w:rPr>
          <w:rFonts w:asciiTheme="minorHAnsi" w:hAnsiTheme="minorHAnsi"/>
        </w:rPr>
        <w:t>(</w:t>
      </w:r>
      <w:r w:rsidRPr="4419B9A0" w:rsidR="005D767F">
        <w:rPr>
          <w:rFonts w:asciiTheme="minorHAnsi" w:hAnsiTheme="minorHAnsi"/>
        </w:rPr>
        <w:t>s</w:t>
      </w:r>
      <w:r w:rsidRPr="4419B9A0" w:rsidR="00B3120B">
        <w:rPr>
          <w:rFonts w:asciiTheme="minorHAnsi" w:hAnsiTheme="minorHAnsi"/>
        </w:rPr>
        <w:t>)</w:t>
      </w:r>
      <w:r w:rsidRPr="4419B9A0" w:rsidR="00DD36E2">
        <w:rPr>
          <w:rFonts w:asciiTheme="minorHAnsi" w:hAnsiTheme="minorHAnsi"/>
        </w:rPr>
        <w:t xml:space="preserve"> te komen. Ook</w:t>
      </w:r>
      <w:r w:rsidRPr="4419B9A0" w:rsidR="009F225A">
        <w:rPr>
          <w:rFonts w:asciiTheme="minorHAnsi" w:hAnsiTheme="minorHAnsi"/>
        </w:rPr>
        <w:t xml:space="preserve"> </w:t>
      </w:r>
      <w:r w:rsidRPr="4419B9A0" w:rsidR="001E5C4A">
        <w:rPr>
          <w:rFonts w:asciiTheme="minorHAnsi" w:hAnsiTheme="minorHAnsi"/>
        </w:rPr>
        <w:t xml:space="preserve">blijven we </w:t>
      </w:r>
      <w:r w:rsidRPr="4419B9A0" w:rsidR="00F72FEB">
        <w:rPr>
          <w:rFonts w:asciiTheme="minorHAnsi" w:hAnsiTheme="minorHAnsi"/>
        </w:rPr>
        <w:t>ondersteun</w:t>
      </w:r>
      <w:r w:rsidRPr="4419B9A0" w:rsidR="001E5C4A">
        <w:rPr>
          <w:rFonts w:asciiTheme="minorHAnsi" w:hAnsiTheme="minorHAnsi"/>
        </w:rPr>
        <w:t>ing bieden aan</w:t>
      </w:r>
      <w:r w:rsidRPr="4419B9A0" w:rsidR="007710AE">
        <w:rPr>
          <w:rFonts w:asciiTheme="minorHAnsi" w:hAnsiTheme="minorHAnsi"/>
        </w:rPr>
        <w:t xml:space="preserve"> onze partners </w:t>
      </w:r>
      <w:r w:rsidRPr="4419B9A0" w:rsidR="00D2320F">
        <w:rPr>
          <w:rFonts w:asciiTheme="minorHAnsi" w:hAnsiTheme="minorHAnsi"/>
        </w:rPr>
        <w:t>op</w:t>
      </w:r>
      <w:r w:rsidRPr="4419B9A0" w:rsidR="007710AE">
        <w:rPr>
          <w:rFonts w:asciiTheme="minorHAnsi" w:hAnsiTheme="minorHAnsi"/>
        </w:rPr>
        <w:t xml:space="preserve"> lokaal</w:t>
      </w:r>
      <w:r w:rsidRPr="4419B9A0" w:rsidR="00970EF9">
        <w:rPr>
          <w:rFonts w:asciiTheme="minorHAnsi" w:hAnsiTheme="minorHAnsi"/>
        </w:rPr>
        <w:t xml:space="preserve"> en regionaal</w:t>
      </w:r>
      <w:r w:rsidRPr="4419B9A0" w:rsidR="007710AE">
        <w:rPr>
          <w:rFonts w:asciiTheme="minorHAnsi" w:hAnsiTheme="minorHAnsi"/>
        </w:rPr>
        <w:t xml:space="preserve"> niveau</w:t>
      </w:r>
      <w:r w:rsidRPr="4419B9A0" w:rsidR="00D17DE0">
        <w:rPr>
          <w:rFonts w:asciiTheme="minorHAnsi" w:hAnsiTheme="minorHAnsi"/>
        </w:rPr>
        <w:t xml:space="preserve"> </w:t>
      </w:r>
      <w:r w:rsidRPr="4419B9A0" w:rsidR="007710AE">
        <w:rPr>
          <w:rFonts w:asciiTheme="minorHAnsi" w:hAnsiTheme="minorHAnsi"/>
        </w:rPr>
        <w:t xml:space="preserve">zoals: </w:t>
      </w:r>
      <w:r w:rsidRPr="4419B9A0" w:rsidR="00325A03">
        <w:rPr>
          <w:rFonts w:asciiTheme="minorHAnsi" w:hAnsiTheme="minorHAnsi"/>
        </w:rPr>
        <w:t>de SES</w:t>
      </w:r>
      <w:r w:rsidRPr="4419B9A0" w:rsidR="21A7B36F">
        <w:rPr>
          <w:rFonts w:asciiTheme="minorHAnsi" w:hAnsiTheme="minorHAnsi"/>
        </w:rPr>
        <w:t xml:space="preserve"> in Enschede</w:t>
      </w:r>
      <w:r w:rsidRPr="4419B9A0" w:rsidR="00325A03">
        <w:rPr>
          <w:rFonts w:asciiTheme="minorHAnsi" w:hAnsiTheme="minorHAnsi"/>
        </w:rPr>
        <w:t xml:space="preserve">, </w:t>
      </w:r>
      <w:proofErr w:type="spellStart"/>
      <w:r w:rsidRPr="4419B9A0" w:rsidR="00325A03">
        <w:rPr>
          <w:rFonts w:asciiTheme="minorHAnsi" w:hAnsiTheme="minorHAnsi"/>
        </w:rPr>
        <w:t>SpeL</w:t>
      </w:r>
      <w:proofErr w:type="spellEnd"/>
      <w:r w:rsidRPr="4419B9A0" w:rsidR="00325A03">
        <w:rPr>
          <w:rFonts w:asciiTheme="minorHAnsi" w:hAnsiTheme="minorHAnsi"/>
        </w:rPr>
        <w:t xml:space="preserve"> Limburg, </w:t>
      </w:r>
      <w:r w:rsidRPr="4419B9A0" w:rsidR="0059693F">
        <w:rPr>
          <w:rFonts w:asciiTheme="minorHAnsi" w:hAnsiTheme="minorHAnsi"/>
        </w:rPr>
        <w:t xml:space="preserve">Speeltuincentrale Groningen en </w:t>
      </w:r>
      <w:r w:rsidRPr="4419B9A0" w:rsidR="00363995">
        <w:rPr>
          <w:rFonts w:asciiTheme="minorHAnsi" w:hAnsiTheme="minorHAnsi"/>
        </w:rPr>
        <w:t>De Leidse Bond van Speeltuinen</w:t>
      </w:r>
      <w:r w:rsidRPr="4419B9A0" w:rsidR="00F72FEB">
        <w:rPr>
          <w:rFonts w:asciiTheme="minorHAnsi" w:hAnsiTheme="minorHAnsi"/>
        </w:rPr>
        <w:t>.</w:t>
      </w:r>
    </w:p>
    <w:p w:rsidR="00274E80" w:rsidP="4419B9A0" w:rsidRDefault="008B2D4E" w14:paraId="168114EF" w14:textId="6DA0B07D">
      <w:pPr>
        <w:rPr>
          <w:rFonts w:asciiTheme="minorHAnsi" w:hAnsiTheme="minorHAnsi"/>
        </w:rPr>
      </w:pPr>
      <w:r w:rsidRPr="4419B9A0">
        <w:rPr>
          <w:rFonts w:asciiTheme="minorHAnsi" w:hAnsiTheme="minorHAnsi"/>
        </w:rPr>
        <w:t>In een</w:t>
      </w:r>
      <w:r w:rsidRPr="4419B9A0" w:rsidR="00522206">
        <w:rPr>
          <w:rFonts w:asciiTheme="minorHAnsi" w:hAnsiTheme="minorHAnsi"/>
        </w:rPr>
        <w:t xml:space="preserve"> wereld </w:t>
      </w:r>
      <w:r w:rsidRPr="4419B9A0">
        <w:rPr>
          <w:rFonts w:asciiTheme="minorHAnsi" w:hAnsiTheme="minorHAnsi"/>
        </w:rPr>
        <w:t>die steeds sneller</w:t>
      </w:r>
      <w:r w:rsidRPr="4419B9A0" w:rsidR="00522206">
        <w:rPr>
          <w:rFonts w:asciiTheme="minorHAnsi" w:hAnsiTheme="minorHAnsi"/>
        </w:rPr>
        <w:t xml:space="preserve"> verandert</w:t>
      </w:r>
      <w:r w:rsidRPr="4419B9A0">
        <w:rPr>
          <w:rFonts w:asciiTheme="minorHAnsi" w:hAnsiTheme="minorHAnsi"/>
        </w:rPr>
        <w:t>, wordt er veel van de leden gevraagd</w:t>
      </w:r>
      <w:r w:rsidRPr="4419B9A0" w:rsidR="00522206">
        <w:rPr>
          <w:rFonts w:asciiTheme="minorHAnsi" w:hAnsiTheme="minorHAnsi"/>
        </w:rPr>
        <w:t xml:space="preserve">. </w:t>
      </w:r>
      <w:r w:rsidRPr="4419B9A0" w:rsidR="00FB7F30">
        <w:rPr>
          <w:rFonts w:asciiTheme="minorHAnsi" w:hAnsiTheme="minorHAnsi"/>
        </w:rPr>
        <w:t xml:space="preserve">Veel </w:t>
      </w:r>
      <w:r w:rsidRPr="4419B9A0">
        <w:rPr>
          <w:rFonts w:asciiTheme="minorHAnsi" w:hAnsiTheme="minorHAnsi"/>
        </w:rPr>
        <w:t>organisaties</w:t>
      </w:r>
      <w:r w:rsidRPr="4419B9A0" w:rsidR="00FB7F30">
        <w:rPr>
          <w:rFonts w:asciiTheme="minorHAnsi" w:hAnsiTheme="minorHAnsi"/>
        </w:rPr>
        <w:t xml:space="preserve"> </w:t>
      </w:r>
      <w:r w:rsidRPr="4419B9A0" w:rsidR="00213DE3">
        <w:rPr>
          <w:rFonts w:asciiTheme="minorHAnsi" w:hAnsiTheme="minorHAnsi"/>
        </w:rPr>
        <w:t>vinden</w:t>
      </w:r>
      <w:r w:rsidRPr="4419B9A0" w:rsidR="00FB7F30">
        <w:rPr>
          <w:rFonts w:asciiTheme="minorHAnsi" w:hAnsiTheme="minorHAnsi"/>
        </w:rPr>
        <w:t xml:space="preserve"> het </w:t>
      </w:r>
      <w:r w:rsidRPr="4419B9A0" w:rsidR="000A6875">
        <w:rPr>
          <w:rFonts w:asciiTheme="minorHAnsi" w:hAnsiTheme="minorHAnsi"/>
        </w:rPr>
        <w:t>moeilijk</w:t>
      </w:r>
      <w:r w:rsidRPr="4419B9A0" w:rsidR="00FB7F30">
        <w:rPr>
          <w:rFonts w:asciiTheme="minorHAnsi" w:hAnsiTheme="minorHAnsi"/>
        </w:rPr>
        <w:t xml:space="preserve"> om vrijwilligers te vinden en te b</w:t>
      </w:r>
      <w:r w:rsidRPr="4419B9A0" w:rsidR="00C542DE">
        <w:rPr>
          <w:rFonts w:asciiTheme="minorHAnsi" w:hAnsiTheme="minorHAnsi"/>
        </w:rPr>
        <w:t>inden</w:t>
      </w:r>
      <w:r w:rsidRPr="4419B9A0" w:rsidR="00FB7F30">
        <w:rPr>
          <w:rFonts w:asciiTheme="minorHAnsi" w:hAnsiTheme="minorHAnsi"/>
        </w:rPr>
        <w:t xml:space="preserve">, </w:t>
      </w:r>
      <w:r w:rsidRPr="4419B9A0" w:rsidR="00F6433C">
        <w:rPr>
          <w:rFonts w:asciiTheme="minorHAnsi" w:hAnsiTheme="minorHAnsi"/>
        </w:rPr>
        <w:t xml:space="preserve">de wetgeving is complex en vraagt veel van organisaties en kinderen </w:t>
      </w:r>
      <w:r w:rsidRPr="4419B9A0" w:rsidR="00E726BF">
        <w:rPr>
          <w:rFonts w:asciiTheme="minorHAnsi" w:hAnsiTheme="minorHAnsi"/>
        </w:rPr>
        <w:t>moeten hun tijd steeds meer verdelen. Hierdoor ontstaat de vraag hoe ons werk er in de toekomst uitziet en wat er voor nodig is om als branche</w:t>
      </w:r>
      <w:r w:rsidRPr="4419B9A0" w:rsidR="00213DE3">
        <w:rPr>
          <w:rFonts w:asciiTheme="minorHAnsi" w:hAnsiTheme="minorHAnsi"/>
        </w:rPr>
        <w:t>(</w:t>
      </w:r>
      <w:r w:rsidRPr="4419B9A0" w:rsidR="005D767F">
        <w:rPr>
          <w:rFonts w:asciiTheme="minorHAnsi" w:hAnsiTheme="minorHAnsi"/>
        </w:rPr>
        <w:t>s</w:t>
      </w:r>
      <w:r w:rsidRPr="4419B9A0" w:rsidR="00213DE3">
        <w:rPr>
          <w:rFonts w:asciiTheme="minorHAnsi" w:hAnsiTheme="minorHAnsi"/>
        </w:rPr>
        <w:t>)</w:t>
      </w:r>
      <w:r w:rsidRPr="4419B9A0" w:rsidR="00E726BF">
        <w:rPr>
          <w:rFonts w:asciiTheme="minorHAnsi" w:hAnsiTheme="minorHAnsi"/>
        </w:rPr>
        <w:t xml:space="preserve"> ook in de toekomst relevant te blijven? </w:t>
      </w:r>
      <w:r w:rsidRPr="4419B9A0" w:rsidR="00376D13">
        <w:rPr>
          <w:rFonts w:asciiTheme="minorHAnsi" w:hAnsiTheme="minorHAnsi"/>
        </w:rPr>
        <w:t xml:space="preserve">Om in te kunnen spelen op veranderende tijden, maar ook om de maatschappelijke </w:t>
      </w:r>
      <w:r w:rsidRPr="4419B9A0" w:rsidR="001E28FB">
        <w:rPr>
          <w:rFonts w:asciiTheme="minorHAnsi" w:hAnsiTheme="minorHAnsi"/>
        </w:rPr>
        <w:t>meerwaarde</w:t>
      </w:r>
      <w:r w:rsidRPr="4419B9A0" w:rsidR="00376D13">
        <w:rPr>
          <w:rFonts w:asciiTheme="minorHAnsi" w:hAnsiTheme="minorHAnsi"/>
        </w:rPr>
        <w:t xml:space="preserve"> van ons werk </w:t>
      </w:r>
      <w:r w:rsidRPr="4419B9A0" w:rsidR="00601C55">
        <w:rPr>
          <w:rFonts w:asciiTheme="minorHAnsi" w:hAnsiTheme="minorHAnsi"/>
        </w:rPr>
        <w:t xml:space="preserve">financieel te verankeren, starten we in 2023 diverse onderzoeken die ons </w:t>
      </w:r>
      <w:r w:rsidRPr="4419B9A0" w:rsidR="00E97377">
        <w:rPr>
          <w:rFonts w:asciiTheme="minorHAnsi" w:hAnsiTheme="minorHAnsi"/>
        </w:rPr>
        <w:t xml:space="preserve">gaan helpen bij de lobby richting de </w:t>
      </w:r>
      <w:r w:rsidRPr="4419B9A0" w:rsidR="0D2E225A">
        <w:rPr>
          <w:rFonts w:asciiTheme="minorHAnsi" w:hAnsiTheme="minorHAnsi"/>
        </w:rPr>
        <w:t>R</w:t>
      </w:r>
      <w:r w:rsidRPr="4419B9A0" w:rsidR="00E97377">
        <w:rPr>
          <w:rFonts w:asciiTheme="minorHAnsi" w:hAnsiTheme="minorHAnsi"/>
        </w:rPr>
        <w:t>ijksoverheid.</w:t>
      </w:r>
      <w:r w:rsidRPr="4419B9A0" w:rsidR="001E28FB">
        <w:rPr>
          <w:rFonts w:asciiTheme="minorHAnsi" w:hAnsiTheme="minorHAnsi"/>
        </w:rPr>
        <w:t xml:space="preserve"> Hierin </w:t>
      </w:r>
      <w:r w:rsidRPr="4419B9A0" w:rsidR="00700EF1">
        <w:rPr>
          <w:rFonts w:asciiTheme="minorHAnsi" w:hAnsiTheme="minorHAnsi"/>
        </w:rPr>
        <w:t>trekken</w:t>
      </w:r>
      <w:r w:rsidRPr="4419B9A0" w:rsidR="001E28FB">
        <w:rPr>
          <w:rFonts w:asciiTheme="minorHAnsi" w:hAnsiTheme="minorHAnsi"/>
        </w:rPr>
        <w:t xml:space="preserve"> we samen</w:t>
      </w:r>
      <w:r w:rsidRPr="4419B9A0" w:rsidR="00700EF1">
        <w:rPr>
          <w:rFonts w:asciiTheme="minorHAnsi" w:hAnsiTheme="minorHAnsi"/>
        </w:rPr>
        <w:t xml:space="preserve"> op</w:t>
      </w:r>
      <w:r w:rsidRPr="4419B9A0" w:rsidR="001E28FB">
        <w:rPr>
          <w:rFonts w:asciiTheme="minorHAnsi" w:hAnsiTheme="minorHAnsi"/>
        </w:rPr>
        <w:t xml:space="preserve"> met de</w:t>
      </w:r>
      <w:r w:rsidRPr="4419B9A0" w:rsidR="00700EF1">
        <w:rPr>
          <w:rFonts w:asciiTheme="minorHAnsi" w:hAnsiTheme="minorHAnsi"/>
        </w:rPr>
        <w:t xml:space="preserve"> vakgroepen</w:t>
      </w:r>
      <w:r w:rsidRPr="4419B9A0" w:rsidR="001C0715">
        <w:rPr>
          <w:rFonts w:asciiTheme="minorHAnsi" w:hAnsiTheme="minorHAnsi"/>
        </w:rPr>
        <w:t xml:space="preserve"> (speeltuinen en kindervakanties). </w:t>
      </w:r>
    </w:p>
    <w:p w:rsidRPr="00E97377" w:rsidR="001E28FB" w:rsidP="001E28FB" w:rsidRDefault="001E28FB" w14:paraId="51B1E27C" w14:textId="3F78C096">
      <w:pPr>
        <w:rPr>
          <w:rFonts w:asciiTheme="minorHAnsi" w:hAnsiTheme="minorHAnsi" w:cstheme="minorHAnsi"/>
        </w:rPr>
      </w:pPr>
      <w:r w:rsidRPr="00E97377">
        <w:rPr>
          <w:rFonts w:asciiTheme="minorHAnsi" w:hAnsiTheme="minorHAnsi" w:cstheme="minorHAnsi"/>
        </w:rPr>
        <w:t xml:space="preserve">In 2022 zijn we als hernieuwde branchevereniging gestart met </w:t>
      </w:r>
      <w:r w:rsidR="001C0715">
        <w:rPr>
          <w:rFonts w:asciiTheme="minorHAnsi" w:hAnsiTheme="minorHAnsi" w:cstheme="minorHAnsi"/>
        </w:rPr>
        <w:t>deze vakgroepen</w:t>
      </w:r>
      <w:r w:rsidRPr="00E97377">
        <w:rPr>
          <w:rFonts w:asciiTheme="minorHAnsi" w:hAnsiTheme="minorHAnsi" w:cstheme="minorHAnsi"/>
        </w:rPr>
        <w:t xml:space="preserve"> met ieder een eigen voorzitter en leden. We</w:t>
      </w:r>
      <w:r w:rsidR="004A018F">
        <w:rPr>
          <w:rFonts w:asciiTheme="minorHAnsi" w:hAnsiTheme="minorHAnsi" w:cstheme="minorHAnsi"/>
        </w:rPr>
        <w:t xml:space="preserve"> beschouwen deze groepen als belangrijke klankbordgroepen</w:t>
      </w:r>
      <w:r w:rsidRPr="00E97377">
        <w:rPr>
          <w:rFonts w:asciiTheme="minorHAnsi" w:hAnsiTheme="minorHAnsi" w:cstheme="minorHAnsi"/>
        </w:rPr>
        <w:t xml:space="preserve"> </w:t>
      </w:r>
      <w:r w:rsidR="00B96CEF">
        <w:rPr>
          <w:rFonts w:asciiTheme="minorHAnsi" w:hAnsiTheme="minorHAnsi" w:cstheme="minorHAnsi"/>
        </w:rPr>
        <w:t xml:space="preserve">die goed inzicht geven in de complexiteit van de verschillende </w:t>
      </w:r>
      <w:r w:rsidR="00EF4FE0">
        <w:rPr>
          <w:rFonts w:asciiTheme="minorHAnsi" w:hAnsiTheme="minorHAnsi" w:cstheme="minorHAnsi"/>
        </w:rPr>
        <w:t>organisaties</w:t>
      </w:r>
      <w:r w:rsidR="00E34EDA">
        <w:rPr>
          <w:rFonts w:asciiTheme="minorHAnsi" w:hAnsiTheme="minorHAnsi" w:cstheme="minorHAnsi"/>
        </w:rPr>
        <w:t xml:space="preserve">. In 2023 zullen de vakgroepen </w:t>
      </w:r>
      <w:r w:rsidR="00441E02">
        <w:rPr>
          <w:rFonts w:asciiTheme="minorHAnsi" w:hAnsiTheme="minorHAnsi" w:cstheme="minorHAnsi"/>
        </w:rPr>
        <w:t xml:space="preserve">hun </w:t>
      </w:r>
      <w:r w:rsidR="000A6875">
        <w:rPr>
          <w:rFonts w:asciiTheme="minorHAnsi" w:hAnsiTheme="minorHAnsi" w:cstheme="minorHAnsi"/>
        </w:rPr>
        <w:t xml:space="preserve">werkzaamheden voortzetten, </w:t>
      </w:r>
      <w:r w:rsidR="00441E02">
        <w:rPr>
          <w:rFonts w:asciiTheme="minorHAnsi" w:hAnsiTheme="minorHAnsi" w:cstheme="minorHAnsi"/>
        </w:rPr>
        <w:t xml:space="preserve">expertises verder uitdiepen en </w:t>
      </w:r>
      <w:r w:rsidR="000A6875">
        <w:rPr>
          <w:rFonts w:asciiTheme="minorHAnsi" w:hAnsiTheme="minorHAnsi" w:cstheme="minorHAnsi"/>
        </w:rPr>
        <w:t>delen met de overige leden.</w:t>
      </w:r>
    </w:p>
    <w:p w:rsidRPr="00E97377" w:rsidR="0043142D" w:rsidP="4419B9A0" w:rsidRDefault="009931D1" w14:paraId="4F218283" w14:textId="6230899B">
      <w:pPr>
        <w:rPr>
          <w:rFonts w:asciiTheme="minorHAnsi" w:hAnsiTheme="minorHAnsi"/>
        </w:rPr>
      </w:pPr>
      <w:r w:rsidRPr="4419B9A0">
        <w:rPr>
          <w:rFonts w:asciiTheme="minorHAnsi" w:hAnsiTheme="minorHAnsi"/>
        </w:rPr>
        <w:t xml:space="preserve">Het </w:t>
      </w:r>
      <w:r w:rsidRPr="4419B9A0" w:rsidR="50D3FE0D">
        <w:rPr>
          <w:rFonts w:asciiTheme="minorHAnsi" w:hAnsiTheme="minorHAnsi"/>
        </w:rPr>
        <w:t>j</w:t>
      </w:r>
      <w:r w:rsidRPr="4419B9A0">
        <w:rPr>
          <w:rFonts w:asciiTheme="minorHAnsi" w:hAnsiTheme="minorHAnsi"/>
        </w:rPr>
        <w:t xml:space="preserve">aarplan </w:t>
      </w:r>
      <w:r w:rsidRPr="4419B9A0" w:rsidR="00961DE0">
        <w:rPr>
          <w:rFonts w:asciiTheme="minorHAnsi" w:hAnsiTheme="minorHAnsi"/>
        </w:rPr>
        <w:t>is door</w:t>
      </w:r>
      <w:r w:rsidRPr="4419B9A0">
        <w:rPr>
          <w:rFonts w:asciiTheme="minorHAnsi" w:hAnsiTheme="minorHAnsi"/>
        </w:rPr>
        <w:t xml:space="preserve"> de Raad van Toezicht </w:t>
      </w:r>
      <w:r w:rsidRPr="4419B9A0" w:rsidR="00961DE0">
        <w:rPr>
          <w:rFonts w:asciiTheme="minorHAnsi" w:hAnsiTheme="minorHAnsi"/>
        </w:rPr>
        <w:t>op</w:t>
      </w:r>
      <w:r w:rsidRPr="4419B9A0">
        <w:rPr>
          <w:rFonts w:asciiTheme="minorHAnsi" w:hAnsiTheme="minorHAnsi"/>
        </w:rPr>
        <w:t xml:space="preserve"> </w:t>
      </w:r>
      <w:r w:rsidR="00D91FFA">
        <w:rPr>
          <w:rFonts w:asciiTheme="minorHAnsi" w:hAnsiTheme="minorHAnsi"/>
          <w:highlight w:val="yellow"/>
        </w:rPr>
        <w:t>10</w:t>
      </w:r>
      <w:r w:rsidRPr="4419B9A0" w:rsidR="001A2787">
        <w:rPr>
          <w:rFonts w:asciiTheme="minorHAnsi" w:hAnsiTheme="minorHAnsi"/>
          <w:highlight w:val="yellow"/>
        </w:rPr>
        <w:t xml:space="preserve"> </w:t>
      </w:r>
      <w:r w:rsidR="00D91FFA">
        <w:rPr>
          <w:rFonts w:asciiTheme="minorHAnsi" w:hAnsiTheme="minorHAnsi"/>
          <w:highlight w:val="yellow"/>
        </w:rPr>
        <w:t>novem</w:t>
      </w:r>
      <w:r w:rsidRPr="4419B9A0" w:rsidR="00E97377">
        <w:rPr>
          <w:rFonts w:asciiTheme="minorHAnsi" w:hAnsiTheme="minorHAnsi"/>
          <w:highlight w:val="yellow"/>
        </w:rPr>
        <w:t xml:space="preserve">ber </w:t>
      </w:r>
      <w:r w:rsidRPr="4419B9A0" w:rsidR="008A57A6">
        <w:rPr>
          <w:rFonts w:asciiTheme="minorHAnsi" w:hAnsiTheme="minorHAnsi"/>
          <w:highlight w:val="yellow"/>
        </w:rPr>
        <w:t>202</w:t>
      </w:r>
      <w:r w:rsidRPr="4419B9A0" w:rsidR="00E97377">
        <w:rPr>
          <w:rFonts w:asciiTheme="minorHAnsi" w:hAnsiTheme="minorHAnsi"/>
          <w:highlight w:val="yellow"/>
        </w:rPr>
        <w:t>2</w:t>
      </w:r>
      <w:r w:rsidRPr="4419B9A0" w:rsidR="008A57A6">
        <w:rPr>
          <w:rFonts w:asciiTheme="minorHAnsi" w:hAnsiTheme="minorHAnsi"/>
        </w:rPr>
        <w:t xml:space="preserve"> </w:t>
      </w:r>
      <w:r w:rsidRPr="4419B9A0" w:rsidR="00961DE0">
        <w:rPr>
          <w:rFonts w:asciiTheme="minorHAnsi" w:hAnsiTheme="minorHAnsi"/>
        </w:rPr>
        <w:t>goedgekeurd e</w:t>
      </w:r>
      <w:r w:rsidRPr="4419B9A0" w:rsidR="002D5C36">
        <w:rPr>
          <w:rFonts w:asciiTheme="minorHAnsi" w:hAnsiTheme="minorHAnsi"/>
        </w:rPr>
        <w:t>n</w:t>
      </w:r>
      <w:r w:rsidRPr="4419B9A0" w:rsidR="00961DE0">
        <w:rPr>
          <w:rFonts w:asciiTheme="minorHAnsi" w:hAnsiTheme="minorHAnsi"/>
        </w:rPr>
        <w:t xml:space="preserve"> wordt</w:t>
      </w:r>
      <w:r w:rsidRPr="4419B9A0" w:rsidR="002D5C36">
        <w:rPr>
          <w:rFonts w:asciiTheme="minorHAnsi" w:hAnsiTheme="minorHAnsi"/>
        </w:rPr>
        <w:t xml:space="preserve"> vervolgens aan</w:t>
      </w:r>
      <w:r w:rsidRPr="4419B9A0" w:rsidR="00961DE0">
        <w:rPr>
          <w:rFonts w:asciiTheme="minorHAnsi" w:hAnsiTheme="minorHAnsi"/>
        </w:rPr>
        <w:t>geboden aan</w:t>
      </w:r>
      <w:r w:rsidRPr="4419B9A0" w:rsidR="002D5C36">
        <w:rPr>
          <w:rFonts w:asciiTheme="minorHAnsi" w:hAnsiTheme="minorHAnsi"/>
        </w:rPr>
        <w:t xml:space="preserve"> de ALV van 2</w:t>
      </w:r>
      <w:r w:rsidRPr="4419B9A0" w:rsidR="00E97377">
        <w:rPr>
          <w:rFonts w:asciiTheme="minorHAnsi" w:hAnsiTheme="minorHAnsi"/>
        </w:rPr>
        <w:t>6</w:t>
      </w:r>
      <w:r w:rsidRPr="4419B9A0">
        <w:rPr>
          <w:rFonts w:asciiTheme="minorHAnsi" w:hAnsiTheme="minorHAnsi"/>
        </w:rPr>
        <w:t xml:space="preserve"> </w:t>
      </w:r>
      <w:r w:rsidRPr="4419B9A0" w:rsidR="00882C72">
        <w:rPr>
          <w:rFonts w:asciiTheme="minorHAnsi" w:hAnsiTheme="minorHAnsi"/>
        </w:rPr>
        <w:t>november</w:t>
      </w:r>
      <w:r w:rsidRPr="4419B9A0">
        <w:rPr>
          <w:rFonts w:asciiTheme="minorHAnsi" w:hAnsiTheme="minorHAnsi"/>
        </w:rPr>
        <w:t xml:space="preserve"> 20</w:t>
      </w:r>
      <w:r w:rsidRPr="4419B9A0" w:rsidR="00E05528">
        <w:rPr>
          <w:rFonts w:asciiTheme="minorHAnsi" w:hAnsiTheme="minorHAnsi"/>
        </w:rPr>
        <w:t>2</w:t>
      </w:r>
      <w:r w:rsidRPr="4419B9A0" w:rsidR="00E97377">
        <w:rPr>
          <w:rFonts w:asciiTheme="minorHAnsi" w:hAnsiTheme="minorHAnsi"/>
        </w:rPr>
        <w:t>2</w:t>
      </w:r>
      <w:r w:rsidRPr="4419B9A0">
        <w:rPr>
          <w:rFonts w:asciiTheme="minorHAnsi" w:hAnsiTheme="minorHAnsi"/>
        </w:rPr>
        <w:t xml:space="preserve">. </w:t>
      </w:r>
      <w:r w:rsidRPr="4419B9A0" w:rsidR="0076682F">
        <w:rPr>
          <w:rFonts w:asciiTheme="minorHAnsi" w:hAnsiTheme="minorHAnsi"/>
        </w:rPr>
        <w:t xml:space="preserve">De </w:t>
      </w:r>
      <w:r w:rsidRPr="4419B9A0" w:rsidR="2DE4685F">
        <w:rPr>
          <w:rFonts w:asciiTheme="minorHAnsi" w:hAnsiTheme="minorHAnsi"/>
        </w:rPr>
        <w:t>b</w:t>
      </w:r>
      <w:r w:rsidRPr="4419B9A0" w:rsidR="0076682F">
        <w:rPr>
          <w:rFonts w:asciiTheme="minorHAnsi" w:hAnsiTheme="minorHAnsi"/>
        </w:rPr>
        <w:t xml:space="preserve">egroting </w:t>
      </w:r>
      <w:r w:rsidRPr="4419B9A0" w:rsidR="002D5C36">
        <w:rPr>
          <w:rFonts w:asciiTheme="minorHAnsi" w:hAnsiTheme="minorHAnsi"/>
        </w:rPr>
        <w:t>202</w:t>
      </w:r>
      <w:r w:rsidRPr="4419B9A0" w:rsidR="00E97377">
        <w:rPr>
          <w:rFonts w:asciiTheme="minorHAnsi" w:hAnsiTheme="minorHAnsi"/>
        </w:rPr>
        <w:t>3</w:t>
      </w:r>
      <w:r w:rsidRPr="4419B9A0" w:rsidR="0076682F">
        <w:rPr>
          <w:rFonts w:asciiTheme="minorHAnsi" w:hAnsiTheme="minorHAnsi"/>
        </w:rPr>
        <w:t xml:space="preserve"> is separaat bijgevoegd</w:t>
      </w:r>
      <w:r w:rsidRPr="4419B9A0" w:rsidR="00B75F7A">
        <w:rPr>
          <w:rFonts w:asciiTheme="minorHAnsi" w:hAnsiTheme="minorHAnsi"/>
        </w:rPr>
        <w:t>.</w:t>
      </w:r>
      <w:r w:rsidRPr="4419B9A0" w:rsidR="007D3F21">
        <w:rPr>
          <w:rFonts w:asciiTheme="minorHAnsi" w:hAnsiTheme="minorHAnsi"/>
        </w:rPr>
        <w:t xml:space="preserve"> </w:t>
      </w:r>
    </w:p>
    <w:p w:rsidRPr="00D739E5" w:rsidR="007D3F21" w:rsidP="00FF3233" w:rsidRDefault="007D3F21" w14:paraId="57F17676" w14:textId="655A68CD">
      <w:pPr>
        <w:rPr>
          <w:rFonts w:asciiTheme="minorHAnsi" w:hAnsiTheme="minorHAnsi" w:cstheme="minorHAnsi"/>
        </w:rPr>
      </w:pPr>
    </w:p>
    <w:p w:rsidRPr="00D739E5" w:rsidR="007D3F21" w:rsidP="00FF3233" w:rsidRDefault="007D3F21" w14:paraId="58737BCE" w14:textId="212C89CD">
      <w:pPr>
        <w:rPr>
          <w:rFonts w:asciiTheme="minorHAnsi" w:hAnsiTheme="minorHAnsi" w:cstheme="minorHAnsi"/>
        </w:rPr>
      </w:pPr>
    </w:p>
    <w:p w:rsidRPr="00D739E5" w:rsidR="007D3F21" w:rsidP="00FF3233" w:rsidRDefault="007D3F21" w14:paraId="32C50EFB" w14:textId="4932DED9">
      <w:pPr>
        <w:rPr>
          <w:rFonts w:asciiTheme="minorHAnsi" w:hAnsiTheme="minorHAnsi" w:cstheme="minorHAnsi"/>
        </w:rPr>
      </w:pPr>
    </w:p>
    <w:p w:rsidRPr="00D739E5" w:rsidR="007D3F21" w:rsidP="00FF3233" w:rsidRDefault="007D3F21" w14:paraId="3F9C135B" w14:textId="77777777">
      <w:pPr>
        <w:rPr>
          <w:rFonts w:asciiTheme="minorHAnsi" w:hAnsiTheme="minorHAnsi" w:cstheme="minorHAnsi"/>
        </w:rPr>
      </w:pPr>
    </w:p>
    <w:p w:rsidRPr="00D739E5" w:rsidR="00E979BB" w:rsidRDefault="00E979BB" w14:paraId="35367813" w14:textId="4A466DA1">
      <w:pPr>
        <w:spacing w:line="259" w:lineRule="auto"/>
        <w:rPr>
          <w:rFonts w:asciiTheme="minorHAnsi" w:hAnsiTheme="minorHAnsi" w:eastAsiaTheme="majorEastAsia" w:cstheme="minorHAnsi"/>
          <w:caps/>
          <w:color w:val="ED1C24"/>
          <w:sz w:val="32"/>
          <w:szCs w:val="32"/>
        </w:rPr>
      </w:pPr>
      <w:r w:rsidRPr="00D739E5">
        <w:rPr>
          <w:rFonts w:asciiTheme="minorHAnsi" w:hAnsiTheme="minorHAnsi" w:cstheme="minorHAnsi"/>
        </w:rPr>
        <w:br w:type="page"/>
      </w:r>
    </w:p>
    <w:p w:rsidRPr="000120A2" w:rsidR="001A0064" w:rsidP="004E7A7D" w:rsidRDefault="00FB68DD" w14:paraId="5398C683" w14:textId="3A94D2C4">
      <w:pPr>
        <w:pStyle w:val="Kop1"/>
        <w:rPr>
          <w:rFonts w:asciiTheme="minorHAnsi" w:hAnsiTheme="minorHAnsi" w:cstheme="minorHAnsi"/>
          <w:color w:val="0070C0"/>
        </w:rPr>
      </w:pPr>
      <w:bookmarkStart w:name="_Toc116907916" w:id="2"/>
      <w:r w:rsidRPr="000120A2">
        <w:rPr>
          <w:rFonts w:asciiTheme="minorHAnsi" w:hAnsiTheme="minorHAnsi" w:cstheme="minorHAnsi"/>
          <w:color w:val="0070C0"/>
        </w:rPr>
        <w:lastRenderedPageBreak/>
        <w:t xml:space="preserve">2. </w:t>
      </w:r>
      <w:r w:rsidRPr="000120A2" w:rsidR="00DE1F7A">
        <w:rPr>
          <w:rFonts w:asciiTheme="minorHAnsi" w:hAnsiTheme="minorHAnsi" w:cstheme="minorHAnsi"/>
          <w:color w:val="0070C0"/>
        </w:rPr>
        <w:t>missie</w:t>
      </w:r>
      <w:r w:rsidRPr="000120A2" w:rsidR="007755EC">
        <w:rPr>
          <w:rFonts w:asciiTheme="minorHAnsi" w:hAnsiTheme="minorHAnsi" w:cstheme="minorHAnsi"/>
          <w:color w:val="0070C0"/>
        </w:rPr>
        <w:t xml:space="preserve"> en visie</w:t>
      </w:r>
      <w:bookmarkEnd w:id="2"/>
      <w:r w:rsidRPr="000120A2" w:rsidR="007755EC">
        <w:rPr>
          <w:rFonts w:asciiTheme="minorHAnsi" w:hAnsiTheme="minorHAnsi" w:cstheme="minorHAnsi"/>
          <w:color w:val="0070C0"/>
        </w:rPr>
        <w:t xml:space="preserve"> </w:t>
      </w:r>
    </w:p>
    <w:p w:rsidRPr="00D739E5" w:rsidR="00DE1F7A" w:rsidP="00DE1F7A" w:rsidRDefault="00DE1F7A" w14:paraId="548FE3DF" w14:textId="10550D49">
      <w:pPr>
        <w:rPr>
          <w:rFonts w:eastAsia="Calibri" w:asciiTheme="minorHAnsi" w:hAnsiTheme="minorHAnsi" w:cstheme="minorHAnsi"/>
          <w:highlight w:val="yellow"/>
          <w:u w:val="single"/>
        </w:rPr>
      </w:pPr>
      <w:bookmarkStart w:name="_Toc115702656" w:id="3"/>
      <w:bookmarkStart w:name="_Toc115702744" w:id="4"/>
      <w:bookmarkStart w:name="_Toc116310025" w:id="5"/>
      <w:bookmarkStart w:name="_Toc116907917" w:id="6"/>
      <w:r w:rsidRPr="000120A2">
        <w:rPr>
          <w:rStyle w:val="Kop2Char"/>
          <w:rFonts w:asciiTheme="minorHAnsi" w:hAnsiTheme="minorHAnsi" w:cstheme="minorHAnsi"/>
          <w:color w:val="92D050"/>
        </w:rPr>
        <w:t>Onze missie</w:t>
      </w:r>
      <w:bookmarkEnd w:id="3"/>
      <w:bookmarkEnd w:id="4"/>
      <w:bookmarkEnd w:id="5"/>
      <w:bookmarkEnd w:id="6"/>
      <w:r w:rsidRPr="000120A2">
        <w:rPr>
          <w:rStyle w:val="Kop2Char"/>
          <w:rFonts w:asciiTheme="minorHAnsi" w:hAnsiTheme="minorHAnsi" w:cstheme="minorHAnsi"/>
          <w:b w:val="0"/>
          <w:bCs/>
          <w:color w:val="92D050"/>
          <w:sz w:val="20"/>
          <w:szCs w:val="22"/>
        </w:rPr>
        <w:t xml:space="preserve"> </w:t>
      </w:r>
      <w:r w:rsidRPr="00D739E5">
        <w:rPr>
          <w:rFonts w:asciiTheme="minorHAnsi" w:hAnsiTheme="minorHAnsi" w:cstheme="minorHAnsi"/>
        </w:rPr>
        <w:br/>
      </w:r>
      <w:r w:rsidRPr="00D739E5">
        <w:rPr>
          <w:rFonts w:eastAsia="Calibri" w:asciiTheme="minorHAnsi" w:hAnsiTheme="minorHAnsi" w:cstheme="minorHAnsi"/>
        </w:rPr>
        <w:t xml:space="preserve">We vinden het belangrijk dat kinderen en jongeren opgroeien in een speelrijke, uitdagende en natuurlijke omgeving. Dat draagt bij aan hun gezonde ontwikkeling. We ondersteunen </w:t>
      </w:r>
      <w:r w:rsidRPr="00D739E5">
        <w:rPr>
          <w:rFonts w:eastAsia="Calibri" w:asciiTheme="minorHAnsi" w:hAnsiTheme="minorHAnsi" w:cstheme="minorHAnsi"/>
          <w:color w:val="000000" w:themeColor="text1"/>
        </w:rPr>
        <w:t xml:space="preserve">de ruim 900 </w:t>
      </w:r>
      <w:r w:rsidRPr="00D739E5">
        <w:rPr>
          <w:rFonts w:eastAsia="Calibri" w:asciiTheme="minorHAnsi" w:hAnsiTheme="minorHAnsi" w:cstheme="minorHAnsi"/>
        </w:rPr>
        <w:t>kinderboerderijen</w:t>
      </w:r>
      <w:r w:rsidRPr="00D739E5" w:rsidR="00301E31">
        <w:rPr>
          <w:rFonts w:eastAsia="Calibri" w:asciiTheme="minorHAnsi" w:hAnsiTheme="minorHAnsi" w:cstheme="minorHAnsi"/>
        </w:rPr>
        <w:t xml:space="preserve"> (via de </w:t>
      </w:r>
      <w:proofErr w:type="spellStart"/>
      <w:r w:rsidRPr="00D739E5" w:rsidR="00301E31">
        <w:rPr>
          <w:rFonts w:eastAsia="Calibri" w:asciiTheme="minorHAnsi" w:hAnsiTheme="minorHAnsi" w:cstheme="minorHAnsi"/>
        </w:rPr>
        <w:t>vSKBN</w:t>
      </w:r>
      <w:proofErr w:type="spellEnd"/>
      <w:r w:rsidRPr="00D739E5" w:rsidR="00301E31">
        <w:rPr>
          <w:rFonts w:eastAsia="Calibri" w:asciiTheme="minorHAnsi" w:hAnsiTheme="minorHAnsi" w:cstheme="minorHAnsi"/>
        </w:rPr>
        <w:t>)</w:t>
      </w:r>
      <w:r w:rsidRPr="00D739E5">
        <w:rPr>
          <w:rFonts w:eastAsia="Calibri" w:asciiTheme="minorHAnsi" w:hAnsiTheme="minorHAnsi" w:cstheme="minorHAnsi"/>
        </w:rPr>
        <w:t xml:space="preserve">, speeltuinen en kindervakantieorganisaties </w:t>
      </w:r>
      <w:r w:rsidRPr="00D739E5">
        <w:rPr>
          <w:rFonts w:eastAsia="Calibri" w:asciiTheme="minorHAnsi" w:hAnsiTheme="minorHAnsi" w:cstheme="minorHAnsi"/>
          <w:color w:val="000000" w:themeColor="text1"/>
        </w:rPr>
        <w:t xml:space="preserve">die bij ons zijn aangesloten. </w:t>
      </w:r>
      <w:r w:rsidRPr="00D739E5">
        <w:rPr>
          <w:rFonts w:eastAsia="Calibri" w:asciiTheme="minorHAnsi" w:hAnsiTheme="minorHAnsi" w:cstheme="minorHAnsi"/>
          <w:b/>
          <w:bCs/>
          <w:i/>
          <w:iCs/>
        </w:rPr>
        <w:t xml:space="preserve">Samen met deze organisaties zetten wij ons in voor </w:t>
      </w:r>
      <w:r w:rsidRPr="00D739E5">
        <w:rPr>
          <w:rFonts w:eastAsia="Calibri" w:asciiTheme="minorHAnsi" w:hAnsiTheme="minorHAnsi" w:cstheme="minorHAnsi"/>
          <w:b/>
          <w:bCs/>
          <w:i/>
          <w:iCs/>
          <w:color w:val="000000" w:themeColor="text1"/>
        </w:rPr>
        <w:t>voldoende en kwalitatief goede speel-,</w:t>
      </w:r>
      <w:r w:rsidRPr="00D739E5">
        <w:rPr>
          <w:rFonts w:eastAsia="Calibri" w:asciiTheme="minorHAnsi" w:hAnsiTheme="minorHAnsi" w:cstheme="minorHAnsi"/>
          <w:b/>
          <w:bCs/>
          <w:i/>
          <w:iCs/>
        </w:rPr>
        <w:t xml:space="preserve"> </w:t>
      </w:r>
      <w:r w:rsidRPr="00D739E5">
        <w:rPr>
          <w:rFonts w:eastAsia="Calibri" w:asciiTheme="minorHAnsi" w:hAnsiTheme="minorHAnsi" w:cstheme="minorHAnsi"/>
          <w:b/>
          <w:bCs/>
          <w:i/>
          <w:iCs/>
          <w:color w:val="000000" w:themeColor="text1"/>
        </w:rPr>
        <w:t xml:space="preserve">ervaringsplekken en </w:t>
      </w:r>
      <w:r w:rsidRPr="00D739E5">
        <w:rPr>
          <w:rFonts w:eastAsia="Calibri" w:asciiTheme="minorHAnsi" w:hAnsiTheme="minorHAnsi" w:cstheme="minorHAnsi"/>
          <w:b/>
          <w:bCs/>
          <w:i/>
          <w:iCs/>
        </w:rPr>
        <w:t>speel</w:t>
      </w:r>
      <w:r w:rsidRPr="00D739E5">
        <w:rPr>
          <w:rFonts w:eastAsia="Calibri" w:asciiTheme="minorHAnsi" w:hAnsiTheme="minorHAnsi" w:cstheme="minorHAnsi"/>
          <w:b/>
          <w:bCs/>
          <w:i/>
          <w:iCs/>
          <w:color w:val="000000" w:themeColor="text1"/>
        </w:rPr>
        <w:t>kansen voor kin</w:t>
      </w:r>
      <w:r w:rsidRPr="00D739E5">
        <w:rPr>
          <w:rFonts w:eastAsia="Calibri" w:asciiTheme="minorHAnsi" w:hAnsiTheme="minorHAnsi" w:cstheme="minorHAnsi"/>
          <w:b/>
          <w:bCs/>
          <w:i/>
          <w:iCs/>
        </w:rPr>
        <w:t xml:space="preserve">deren en jongeren in Nederland. </w:t>
      </w:r>
      <w:r w:rsidRPr="00D739E5">
        <w:rPr>
          <w:rFonts w:eastAsia="Calibri" w:asciiTheme="minorHAnsi" w:hAnsiTheme="minorHAnsi" w:cstheme="minorHAnsi"/>
        </w:rPr>
        <w:t>We versterken elkaar met alle aanwezige expertise.</w:t>
      </w:r>
      <w:bookmarkStart w:name="_Toc82530194" w:id="7"/>
      <w:r w:rsidRPr="00D739E5">
        <w:rPr>
          <w:rFonts w:eastAsia="Calibri" w:asciiTheme="minorHAnsi" w:hAnsiTheme="minorHAnsi" w:cstheme="minorHAnsi"/>
          <w:u w:val="single"/>
        </w:rPr>
        <w:br/>
      </w:r>
      <w:r w:rsidRPr="00D739E5">
        <w:rPr>
          <w:rStyle w:val="Kop2Char"/>
          <w:rFonts w:asciiTheme="minorHAnsi" w:hAnsiTheme="minorHAnsi" w:cstheme="minorHAnsi"/>
        </w:rPr>
        <w:br/>
      </w:r>
      <w:r w:rsidRPr="000120A2">
        <w:rPr>
          <w:rStyle w:val="Kop2Char"/>
          <w:rFonts w:asciiTheme="minorHAnsi" w:hAnsiTheme="minorHAnsi" w:cstheme="minorHAnsi"/>
          <w:color w:val="92D050"/>
        </w:rPr>
        <w:t>Onze visie</w:t>
      </w:r>
      <w:r w:rsidRPr="000120A2">
        <w:rPr>
          <w:rStyle w:val="Kop2Char"/>
          <w:rFonts w:asciiTheme="minorHAnsi" w:hAnsiTheme="minorHAnsi" w:cstheme="minorHAnsi"/>
          <w:b w:val="0"/>
          <w:bCs/>
          <w:color w:val="92D050"/>
          <w:sz w:val="20"/>
          <w:szCs w:val="22"/>
        </w:rPr>
        <w:t xml:space="preserve"> </w:t>
      </w:r>
      <w:bookmarkEnd w:id="7"/>
      <w:r w:rsidRPr="00D739E5">
        <w:rPr>
          <w:rFonts w:asciiTheme="minorHAnsi" w:hAnsiTheme="minorHAnsi" w:cstheme="minorHAnsi"/>
        </w:rPr>
        <w:br/>
      </w:r>
      <w:r w:rsidRPr="00D739E5">
        <w:rPr>
          <w:rFonts w:eastAsia="Calibri" w:asciiTheme="minorHAnsi" w:hAnsiTheme="minorHAnsi" w:cstheme="minorHAnsi"/>
          <w:b/>
          <w:bCs/>
          <w:i/>
          <w:iCs/>
        </w:rPr>
        <w:t>We streven ernaar dat er voor álle kinderen en jongeren in Nederland speeltuinen</w:t>
      </w:r>
      <w:r w:rsidRPr="00D739E5" w:rsidR="002F3A24">
        <w:rPr>
          <w:rFonts w:eastAsia="Calibri" w:asciiTheme="minorHAnsi" w:hAnsiTheme="minorHAnsi" w:cstheme="minorHAnsi"/>
          <w:b/>
          <w:bCs/>
          <w:i/>
          <w:iCs/>
        </w:rPr>
        <w:t xml:space="preserve">, </w:t>
      </w:r>
      <w:r w:rsidRPr="00D739E5">
        <w:rPr>
          <w:rFonts w:eastAsia="Calibri" w:asciiTheme="minorHAnsi" w:hAnsiTheme="minorHAnsi" w:cstheme="minorHAnsi"/>
          <w:b/>
          <w:bCs/>
          <w:i/>
          <w:iCs/>
        </w:rPr>
        <w:t xml:space="preserve">kindervakanties </w:t>
      </w:r>
      <w:r w:rsidRPr="00D739E5" w:rsidR="002F3A24">
        <w:rPr>
          <w:rFonts w:eastAsia="Calibri" w:asciiTheme="minorHAnsi" w:hAnsiTheme="minorHAnsi" w:cstheme="minorHAnsi"/>
          <w:b/>
          <w:bCs/>
          <w:i/>
          <w:iCs/>
        </w:rPr>
        <w:t xml:space="preserve">en kinderboerderijen </w:t>
      </w:r>
      <w:r w:rsidRPr="00D739E5">
        <w:rPr>
          <w:rFonts w:eastAsia="Calibri" w:asciiTheme="minorHAnsi" w:hAnsiTheme="minorHAnsi" w:cstheme="minorHAnsi"/>
          <w:b/>
          <w:bCs/>
          <w:i/>
          <w:iCs/>
        </w:rPr>
        <w:t>zijn die toegankelijk, bereikbaar en veilig zijn.</w:t>
      </w:r>
      <w:r w:rsidRPr="00D739E5">
        <w:rPr>
          <w:rFonts w:eastAsia="Calibri" w:asciiTheme="minorHAnsi" w:hAnsiTheme="minorHAnsi" w:cstheme="minorHAnsi"/>
        </w:rPr>
        <w:t xml:space="preserve"> Wij stimuleren onze achterban om zich continue te blijven ontwikkelen. Met als groter doel: een gezonde samenleving waarin het welbevinden van kinderen en jongeren centraal staat</w:t>
      </w:r>
      <w:r w:rsidRPr="00D739E5">
        <w:rPr>
          <w:rFonts w:eastAsia="Calibri" w:asciiTheme="minorHAnsi" w:hAnsiTheme="minorHAnsi" w:cstheme="minorHAnsi"/>
          <w:color w:val="000000" w:themeColor="text1"/>
        </w:rPr>
        <w:t>.</w:t>
      </w:r>
    </w:p>
    <w:p w:rsidRPr="00D739E5" w:rsidR="00DE1F7A" w:rsidP="00DE1F7A" w:rsidRDefault="00DE1F7A" w14:paraId="2F25CAFD" w14:textId="77777777">
      <w:pPr>
        <w:rPr>
          <w:rFonts w:eastAsia="Calibri" w:asciiTheme="minorHAnsi" w:hAnsiTheme="minorHAnsi" w:cstheme="minorHAnsi"/>
          <w:color w:val="000000" w:themeColor="text1"/>
        </w:rPr>
      </w:pPr>
      <w:r w:rsidRPr="00D739E5">
        <w:rPr>
          <w:rFonts w:eastAsia="Calibri" w:asciiTheme="minorHAnsi" w:hAnsiTheme="minorHAnsi" w:cstheme="minorHAnsi"/>
          <w:color w:val="000000" w:themeColor="text1"/>
        </w:rPr>
        <w:t xml:space="preserve">Hierbij focussen we ons op drie thema’s: </w:t>
      </w:r>
    </w:p>
    <w:p w:rsidRPr="00D739E5" w:rsidR="00DE1F7A" w:rsidRDefault="00DE1F7A" w14:paraId="57E911BE" w14:textId="77777777">
      <w:pPr>
        <w:pStyle w:val="Lijstalinea"/>
        <w:numPr>
          <w:ilvl w:val="0"/>
          <w:numId w:val="2"/>
        </w:numPr>
        <w:spacing w:line="259" w:lineRule="auto"/>
        <w:ind w:left="426"/>
        <w:rPr>
          <w:rFonts w:asciiTheme="minorHAnsi" w:hAnsiTheme="minorHAnsi" w:cstheme="minorHAnsi"/>
          <w:b/>
          <w:bCs/>
          <w:i/>
          <w:iCs/>
          <w:color w:val="000000" w:themeColor="text1"/>
        </w:rPr>
      </w:pPr>
      <w:r w:rsidRPr="00D739E5">
        <w:rPr>
          <w:rFonts w:eastAsia="Calibri" w:asciiTheme="minorHAnsi" w:hAnsiTheme="minorHAnsi" w:cstheme="minorHAnsi"/>
          <w:b/>
          <w:bCs/>
          <w:i/>
          <w:iCs/>
          <w:color w:val="000000" w:themeColor="text1"/>
        </w:rPr>
        <w:t>Algemeen belang van spelen en bewegen</w:t>
      </w:r>
      <w:r w:rsidRPr="00D739E5">
        <w:rPr>
          <w:rFonts w:eastAsia="Calibri" w:asciiTheme="minorHAnsi" w:hAnsiTheme="minorHAnsi" w:cstheme="minorHAnsi"/>
          <w:b/>
          <w:bCs/>
          <w:color w:val="000000" w:themeColor="text1"/>
        </w:rPr>
        <w:t xml:space="preserve">: </w:t>
      </w:r>
      <w:r w:rsidRPr="00D739E5">
        <w:rPr>
          <w:rFonts w:eastAsia="Calibri" w:asciiTheme="minorHAnsi" w:hAnsiTheme="minorHAnsi" w:cstheme="minorHAnsi"/>
          <w:color w:val="000000" w:themeColor="text1"/>
        </w:rPr>
        <w:t>wij zetten het belang van goede voorzieningen m.b.t. buitenspelen voor kinderen en jongeren, in de buurt en tijdens vakanties op de agenda en stellen knelpunten en belemmeringen aan de orde. Dit doen we bij zowel de lokale als landelijke politiek als in de media.</w:t>
      </w:r>
    </w:p>
    <w:p w:rsidRPr="00D739E5" w:rsidR="00DE1F7A" w:rsidRDefault="00DE1F7A" w14:paraId="235A8AF4" w14:textId="77777777">
      <w:pPr>
        <w:pStyle w:val="Lijstalinea"/>
        <w:numPr>
          <w:ilvl w:val="0"/>
          <w:numId w:val="2"/>
        </w:numPr>
        <w:spacing w:line="259" w:lineRule="auto"/>
        <w:ind w:left="426"/>
        <w:rPr>
          <w:rFonts w:asciiTheme="minorHAnsi" w:hAnsiTheme="minorHAnsi" w:eastAsiaTheme="minorEastAsia" w:cstheme="minorHAnsi"/>
          <w:b/>
          <w:bCs/>
          <w:i/>
          <w:iCs/>
          <w:color w:val="000000" w:themeColor="text1"/>
        </w:rPr>
      </w:pPr>
      <w:proofErr w:type="spellStart"/>
      <w:r w:rsidRPr="00D739E5">
        <w:rPr>
          <w:rFonts w:eastAsia="Calibri" w:asciiTheme="minorHAnsi" w:hAnsiTheme="minorHAnsi" w:cstheme="minorHAnsi"/>
          <w:b/>
          <w:bCs/>
          <w:i/>
          <w:iCs/>
        </w:rPr>
        <w:t>Inclusiviteit</w:t>
      </w:r>
      <w:proofErr w:type="spellEnd"/>
      <w:r w:rsidRPr="00D739E5">
        <w:rPr>
          <w:rFonts w:eastAsia="Calibri" w:asciiTheme="minorHAnsi" w:hAnsiTheme="minorHAnsi" w:cstheme="minorHAnsi"/>
          <w:b/>
          <w:bCs/>
          <w:i/>
          <w:iCs/>
        </w:rPr>
        <w:t>:</w:t>
      </w:r>
      <w:r w:rsidRPr="00D739E5">
        <w:rPr>
          <w:rFonts w:eastAsia="Calibri" w:asciiTheme="minorHAnsi" w:hAnsiTheme="minorHAnsi" w:cstheme="minorHAnsi"/>
          <w:b/>
          <w:bCs/>
        </w:rPr>
        <w:t xml:space="preserve"> </w:t>
      </w:r>
      <w:r w:rsidRPr="00D739E5">
        <w:rPr>
          <w:rFonts w:eastAsia="Calibri" w:asciiTheme="minorHAnsi" w:hAnsiTheme="minorHAnsi" w:cstheme="minorHAnsi"/>
        </w:rPr>
        <w:t>iedereen mag meespelen, ongeacht je achte</w:t>
      </w:r>
      <w:r w:rsidRPr="00D739E5">
        <w:rPr>
          <w:rFonts w:eastAsia="Calibri" w:asciiTheme="minorHAnsi" w:hAnsiTheme="minorHAnsi" w:cstheme="minorHAnsi"/>
          <w:color w:val="000000" w:themeColor="text1"/>
        </w:rPr>
        <w:t xml:space="preserve">rgrond en/of mogelijkheden en/of beperking. </w:t>
      </w:r>
    </w:p>
    <w:p w:rsidRPr="00D739E5" w:rsidR="00DE1F7A" w:rsidRDefault="00D603F4" w14:paraId="31527CD0" w14:textId="1D4B0935">
      <w:pPr>
        <w:pStyle w:val="Lijstalinea"/>
        <w:numPr>
          <w:ilvl w:val="0"/>
          <w:numId w:val="2"/>
        </w:numPr>
        <w:spacing w:line="259" w:lineRule="auto"/>
        <w:ind w:left="426"/>
        <w:rPr>
          <w:rFonts w:asciiTheme="minorHAnsi" w:hAnsiTheme="minorHAnsi" w:eastAsiaTheme="minorEastAsia" w:cstheme="minorHAnsi"/>
          <w:color w:val="000000" w:themeColor="text1"/>
        </w:rPr>
      </w:pPr>
      <w:r w:rsidRPr="00D739E5">
        <w:rPr>
          <w:rFonts w:eastAsia="Calibri" w:asciiTheme="minorHAnsi" w:hAnsiTheme="minorHAnsi" w:cstheme="minorHAnsi"/>
          <w:b/>
          <w:bCs/>
          <w:i/>
          <w:iCs/>
          <w:color w:val="000000" w:themeColor="text1"/>
        </w:rPr>
        <w:t>N</w:t>
      </w:r>
      <w:r w:rsidRPr="00D739E5" w:rsidR="00DE1F7A">
        <w:rPr>
          <w:rFonts w:eastAsia="Calibri" w:asciiTheme="minorHAnsi" w:hAnsiTheme="minorHAnsi" w:cstheme="minorHAnsi"/>
          <w:b/>
          <w:bCs/>
          <w:i/>
          <w:iCs/>
          <w:color w:val="000000" w:themeColor="text1"/>
        </w:rPr>
        <w:t>atuurlijk</w:t>
      </w:r>
      <w:r w:rsidRPr="00D739E5" w:rsidR="00DE1F7A">
        <w:rPr>
          <w:rFonts w:eastAsia="Calibri" w:asciiTheme="minorHAnsi" w:hAnsiTheme="minorHAnsi" w:cstheme="minorHAnsi"/>
          <w:b/>
          <w:bCs/>
          <w:color w:val="000000" w:themeColor="text1"/>
        </w:rPr>
        <w:t xml:space="preserve">: </w:t>
      </w:r>
      <w:r w:rsidRPr="00D739E5" w:rsidR="00DE1F7A">
        <w:rPr>
          <w:rFonts w:eastAsia="Calibri" w:asciiTheme="minorHAnsi" w:hAnsiTheme="minorHAnsi" w:cstheme="minorHAnsi"/>
          <w:color w:val="000000" w:themeColor="text1"/>
        </w:rPr>
        <w:t>kinderen komen spelenderwijs is contact met de natuur, duurzaamheid, dieren, de voedselkringloop, etc.</w:t>
      </w:r>
      <w:bookmarkStart w:name="_Toc82530195" w:id="8"/>
    </w:p>
    <w:p w:rsidRPr="00D739E5" w:rsidR="00B702EF" w:rsidRDefault="00B702EF" w14:paraId="58B54C87" w14:textId="77777777">
      <w:pPr>
        <w:spacing w:line="259" w:lineRule="auto"/>
        <w:rPr>
          <w:rStyle w:val="Kop2Char"/>
          <w:rFonts w:asciiTheme="minorHAnsi" w:hAnsiTheme="minorHAnsi" w:cstheme="minorHAnsi"/>
          <w:color w:val="5B9BD5" w:themeColor="accent1"/>
          <w:sz w:val="20"/>
          <w:szCs w:val="22"/>
        </w:rPr>
      </w:pPr>
      <w:r w:rsidRPr="00D739E5">
        <w:rPr>
          <w:rStyle w:val="Kop2Char"/>
          <w:rFonts w:asciiTheme="minorHAnsi" w:hAnsiTheme="minorHAnsi" w:cstheme="minorHAnsi"/>
          <w:color w:val="5B9BD5" w:themeColor="accent1"/>
          <w:sz w:val="20"/>
          <w:szCs w:val="22"/>
        </w:rPr>
        <w:br w:type="page"/>
      </w:r>
    </w:p>
    <w:p w:rsidRPr="001F60EB" w:rsidR="007755EC" w:rsidP="007755EC" w:rsidRDefault="007755EC" w14:paraId="60EC7780" w14:textId="77777777">
      <w:pPr>
        <w:pStyle w:val="Kop1"/>
        <w:rPr>
          <w:rFonts w:asciiTheme="minorHAnsi" w:hAnsiTheme="minorHAnsi" w:cstheme="minorHAnsi"/>
          <w:color w:val="0070C0"/>
        </w:rPr>
      </w:pPr>
      <w:bookmarkStart w:name="_Toc116907918" w:id="9"/>
      <w:r w:rsidRPr="001F60EB">
        <w:rPr>
          <w:rFonts w:asciiTheme="minorHAnsi" w:hAnsiTheme="minorHAnsi" w:cstheme="minorHAnsi"/>
          <w:color w:val="0070C0"/>
        </w:rPr>
        <w:lastRenderedPageBreak/>
        <w:t>3. Doelstellingen 2023</w:t>
      </w:r>
      <w:bookmarkEnd w:id="9"/>
    </w:p>
    <w:p w:rsidRPr="00D739E5" w:rsidR="007755EC" w:rsidP="007755EC" w:rsidRDefault="007755EC" w14:paraId="6AB14117" w14:textId="77777777">
      <w:pPr>
        <w:rPr>
          <w:rFonts w:eastAsia="Calibri" w:asciiTheme="minorHAnsi" w:hAnsiTheme="minorHAnsi" w:cstheme="minorHAnsi"/>
          <w:b/>
          <w:bCs/>
          <w:i/>
          <w:iCs/>
        </w:rPr>
      </w:pPr>
      <w:r w:rsidRPr="00D739E5">
        <w:rPr>
          <w:rFonts w:asciiTheme="minorHAnsi" w:hAnsiTheme="minorHAnsi" w:cstheme="minorHAnsi"/>
        </w:rPr>
        <w:t xml:space="preserve">De brancheorganisatie wil samen met haar leden zorgen voor </w:t>
      </w:r>
      <w:r w:rsidRPr="00D739E5">
        <w:rPr>
          <w:rFonts w:eastAsia="Calibri" w:asciiTheme="minorHAnsi" w:hAnsiTheme="minorHAnsi" w:cstheme="minorHAnsi"/>
          <w:color w:val="000000" w:themeColor="text1"/>
          <w:sz w:val="18"/>
          <w:szCs w:val="18"/>
        </w:rPr>
        <w:t xml:space="preserve">voldoende </w:t>
      </w:r>
      <w:r w:rsidRPr="00D739E5">
        <w:rPr>
          <w:rFonts w:eastAsia="Calibri" w:asciiTheme="minorHAnsi" w:hAnsiTheme="minorHAnsi" w:cstheme="minorHAnsi"/>
          <w:color w:val="000000" w:themeColor="text1"/>
        </w:rPr>
        <w:t xml:space="preserve">en kwalitatief goede speel- </w:t>
      </w:r>
      <w:r w:rsidRPr="00D739E5">
        <w:rPr>
          <w:rFonts w:eastAsia="Calibri" w:asciiTheme="minorHAnsi" w:hAnsiTheme="minorHAnsi" w:cstheme="minorHAnsi"/>
        </w:rPr>
        <w:t xml:space="preserve"> </w:t>
      </w:r>
      <w:r w:rsidRPr="00D739E5">
        <w:rPr>
          <w:rFonts w:eastAsia="Calibri" w:asciiTheme="minorHAnsi" w:hAnsiTheme="minorHAnsi" w:cstheme="minorHAnsi"/>
          <w:color w:val="000000" w:themeColor="text1"/>
        </w:rPr>
        <w:t xml:space="preserve">ervaringsplekken en </w:t>
      </w:r>
      <w:r w:rsidRPr="00D739E5">
        <w:rPr>
          <w:rFonts w:eastAsia="Calibri" w:asciiTheme="minorHAnsi" w:hAnsiTheme="minorHAnsi" w:cstheme="minorHAnsi"/>
        </w:rPr>
        <w:t>speel</w:t>
      </w:r>
      <w:r w:rsidRPr="00D739E5">
        <w:rPr>
          <w:rFonts w:eastAsia="Calibri" w:asciiTheme="minorHAnsi" w:hAnsiTheme="minorHAnsi" w:cstheme="minorHAnsi"/>
          <w:color w:val="000000" w:themeColor="text1"/>
        </w:rPr>
        <w:t>kansen voor kin</w:t>
      </w:r>
      <w:r w:rsidRPr="00D739E5">
        <w:rPr>
          <w:rFonts w:eastAsia="Calibri" w:asciiTheme="minorHAnsi" w:hAnsiTheme="minorHAnsi" w:cstheme="minorHAnsi"/>
        </w:rPr>
        <w:t>deren en jongeren in Nederland.</w:t>
      </w:r>
      <w:r w:rsidRPr="00D739E5">
        <w:rPr>
          <w:rFonts w:eastAsia="Calibri" w:asciiTheme="minorHAnsi" w:hAnsiTheme="minorHAnsi" w:cstheme="minorHAnsi"/>
          <w:b/>
          <w:bCs/>
          <w:i/>
          <w:iCs/>
        </w:rPr>
        <w:t xml:space="preserve"> </w:t>
      </w:r>
      <w:r w:rsidRPr="00D739E5">
        <w:rPr>
          <w:rFonts w:asciiTheme="minorHAnsi" w:hAnsiTheme="minorHAnsi" w:cstheme="minorHAnsi"/>
        </w:rPr>
        <w:t>Dat doen we op een resultaatgerichte manier. In dit hoofdstuk zijn deze doelstellingen voor 2023 weergegeven. Voor het overzicht van alle doelstelling voor de komende 2 jaar verwijzen we je graag door naar het meerjarenbeleidsplan.</w:t>
      </w:r>
    </w:p>
    <w:p w:rsidRPr="00D739E5" w:rsidR="007755EC" w:rsidRDefault="007755EC" w14:paraId="2D1AF629" w14:textId="47CC2C4D">
      <w:pPr>
        <w:pStyle w:val="Lijstalinea"/>
        <w:numPr>
          <w:ilvl w:val="0"/>
          <w:numId w:val="3"/>
        </w:numPr>
        <w:spacing w:line="259" w:lineRule="auto"/>
        <w:rPr>
          <w:rFonts w:asciiTheme="minorHAnsi" w:hAnsiTheme="minorHAnsi"/>
        </w:rPr>
      </w:pPr>
      <w:r w:rsidRPr="225B74AE">
        <w:rPr>
          <w:rFonts w:asciiTheme="minorHAnsi" w:hAnsiTheme="minorHAnsi"/>
        </w:rPr>
        <w:t xml:space="preserve">We ondersteunen de ruim </w:t>
      </w:r>
      <w:r w:rsidRPr="225B74AE" w:rsidR="5334B04E">
        <w:rPr>
          <w:rFonts w:asciiTheme="minorHAnsi" w:hAnsiTheme="minorHAnsi"/>
        </w:rPr>
        <w:t>9</w:t>
      </w:r>
      <w:r w:rsidRPr="225B74AE" w:rsidR="7A62F698">
        <w:rPr>
          <w:rFonts w:asciiTheme="minorHAnsi" w:hAnsiTheme="minorHAnsi"/>
        </w:rPr>
        <w:t>00</w:t>
      </w:r>
      <w:r w:rsidRPr="225B74AE">
        <w:rPr>
          <w:rFonts w:asciiTheme="minorHAnsi" w:hAnsiTheme="minorHAnsi"/>
        </w:rPr>
        <w:t xml:space="preserve"> speeltuinen, kindervakantieorganisaties en via de </w:t>
      </w:r>
      <w:proofErr w:type="spellStart"/>
      <w:r w:rsidRPr="225B74AE">
        <w:rPr>
          <w:rFonts w:asciiTheme="minorHAnsi" w:hAnsiTheme="minorHAnsi"/>
        </w:rPr>
        <w:t>vSKBN</w:t>
      </w:r>
      <w:proofErr w:type="spellEnd"/>
      <w:r w:rsidRPr="225B74AE">
        <w:rPr>
          <w:rFonts w:asciiTheme="minorHAnsi" w:hAnsiTheme="minorHAnsi"/>
        </w:rPr>
        <w:t xml:space="preserve"> (vereniging Stads- en Kinderboerderijen Nederland) kinderboerderijen</w:t>
      </w:r>
      <w:r w:rsidRPr="225B74AE" w:rsidR="002F3A24">
        <w:rPr>
          <w:rFonts w:asciiTheme="minorHAnsi" w:hAnsiTheme="minorHAnsi"/>
        </w:rPr>
        <w:t>. V</w:t>
      </w:r>
      <w:r w:rsidRPr="225B74AE">
        <w:rPr>
          <w:rFonts w:asciiTheme="minorHAnsi" w:hAnsiTheme="minorHAnsi"/>
        </w:rPr>
        <w:t>ia hen bereiken we ruim 15 miljoen bezoekers per jaar. We blijven ons aanbod van diensten en producten door ontwikkelen op basis van de behoeften van onze leden.</w:t>
      </w:r>
    </w:p>
    <w:p w:rsidRPr="00D739E5" w:rsidR="007755EC" w:rsidRDefault="007755EC" w14:paraId="7E623E76" w14:textId="628CF849">
      <w:pPr>
        <w:pStyle w:val="Lijstalinea"/>
        <w:numPr>
          <w:ilvl w:val="0"/>
          <w:numId w:val="3"/>
        </w:numPr>
        <w:spacing w:line="259" w:lineRule="auto"/>
        <w:rPr>
          <w:rFonts w:asciiTheme="minorHAnsi" w:hAnsiTheme="minorHAnsi" w:cstheme="minorHAnsi"/>
        </w:rPr>
      </w:pPr>
      <w:r w:rsidRPr="00D739E5">
        <w:rPr>
          <w:rFonts w:asciiTheme="minorHAnsi" w:hAnsiTheme="minorHAnsi" w:cstheme="minorHAnsi"/>
        </w:rPr>
        <w:t>We zetten de nieuwe brancheorganisatie op de kaart en inspireren en stimuleren nieuwe initiatieven om</w:t>
      </w:r>
      <w:r w:rsidRPr="00D739E5">
        <w:rPr>
          <w:rFonts w:eastAsia="Calibri" w:asciiTheme="minorHAnsi" w:hAnsiTheme="minorHAnsi" w:cstheme="minorHAnsi"/>
          <w:color w:val="000000" w:themeColor="text1"/>
        </w:rPr>
        <w:t xml:space="preserve"> speel-,</w:t>
      </w:r>
      <w:r w:rsidRPr="00D739E5">
        <w:rPr>
          <w:rFonts w:eastAsia="Calibri" w:asciiTheme="minorHAnsi" w:hAnsiTheme="minorHAnsi" w:cstheme="minorHAnsi"/>
        </w:rPr>
        <w:t xml:space="preserve"> </w:t>
      </w:r>
      <w:r w:rsidRPr="00D739E5">
        <w:rPr>
          <w:rFonts w:eastAsia="Calibri" w:asciiTheme="minorHAnsi" w:hAnsiTheme="minorHAnsi" w:cstheme="minorHAnsi"/>
          <w:color w:val="000000" w:themeColor="text1"/>
        </w:rPr>
        <w:t xml:space="preserve">ervaringsplekken en </w:t>
      </w:r>
      <w:r w:rsidRPr="00D739E5">
        <w:rPr>
          <w:rFonts w:eastAsia="Calibri" w:asciiTheme="minorHAnsi" w:hAnsiTheme="minorHAnsi" w:cstheme="minorHAnsi"/>
        </w:rPr>
        <w:t>speel</w:t>
      </w:r>
      <w:r w:rsidRPr="00D739E5">
        <w:rPr>
          <w:rFonts w:eastAsia="Calibri" w:asciiTheme="minorHAnsi" w:hAnsiTheme="minorHAnsi" w:cstheme="minorHAnsi"/>
          <w:color w:val="000000" w:themeColor="text1"/>
        </w:rPr>
        <w:t>kansen voor kin</w:t>
      </w:r>
      <w:r w:rsidRPr="00D739E5">
        <w:rPr>
          <w:rFonts w:eastAsia="Calibri" w:asciiTheme="minorHAnsi" w:hAnsiTheme="minorHAnsi" w:cstheme="minorHAnsi"/>
        </w:rPr>
        <w:t>deren en jongeren op te zetten</w:t>
      </w:r>
      <w:r w:rsidRPr="00D739E5">
        <w:rPr>
          <w:rFonts w:asciiTheme="minorHAnsi" w:hAnsiTheme="minorHAnsi" w:cstheme="minorHAnsi"/>
        </w:rPr>
        <w:t xml:space="preserve">. Ons ledenaantal groeit met </w:t>
      </w:r>
      <w:r w:rsidRPr="00D739E5" w:rsidR="00D523D3">
        <w:rPr>
          <w:rFonts w:asciiTheme="minorHAnsi" w:hAnsiTheme="minorHAnsi" w:cstheme="minorHAnsi"/>
        </w:rPr>
        <w:t>2</w:t>
      </w:r>
      <w:r w:rsidRPr="00D739E5">
        <w:rPr>
          <w:rFonts w:asciiTheme="minorHAnsi" w:hAnsiTheme="minorHAnsi" w:cstheme="minorHAnsi"/>
        </w:rPr>
        <w:t>%</w:t>
      </w:r>
      <w:r w:rsidRPr="00D739E5" w:rsidR="002F3A24">
        <w:rPr>
          <w:rFonts w:asciiTheme="minorHAnsi" w:hAnsiTheme="minorHAnsi" w:cstheme="minorHAnsi"/>
        </w:rPr>
        <w:t xml:space="preserve"> in 2023.</w:t>
      </w:r>
    </w:p>
    <w:p w:rsidRPr="00D739E5" w:rsidR="007755EC" w:rsidRDefault="007755EC" w14:paraId="1A031E38" w14:textId="77777777">
      <w:pPr>
        <w:pStyle w:val="Lijstalinea"/>
        <w:numPr>
          <w:ilvl w:val="0"/>
          <w:numId w:val="3"/>
        </w:numPr>
        <w:spacing w:line="259" w:lineRule="auto"/>
        <w:rPr>
          <w:rFonts w:asciiTheme="minorHAnsi" w:hAnsiTheme="minorHAnsi" w:cstheme="minorHAnsi"/>
        </w:rPr>
      </w:pPr>
      <w:r w:rsidRPr="00D739E5">
        <w:rPr>
          <w:rFonts w:asciiTheme="minorHAnsi" w:hAnsiTheme="minorHAnsi" w:cstheme="minorHAnsi"/>
        </w:rPr>
        <w:t>We voeren namens de leden een ambitieuze belangenbehartigingsagenda met daarin 4 concrete speerpunten.</w:t>
      </w:r>
    </w:p>
    <w:p w:rsidRPr="00D739E5" w:rsidR="007755EC" w:rsidRDefault="007755EC" w14:paraId="04AB0CCF" w14:textId="77777777">
      <w:pPr>
        <w:pStyle w:val="Lijstalinea"/>
        <w:numPr>
          <w:ilvl w:val="0"/>
          <w:numId w:val="3"/>
        </w:numPr>
        <w:spacing w:line="259" w:lineRule="auto"/>
        <w:rPr>
          <w:rFonts w:asciiTheme="minorHAnsi" w:hAnsiTheme="minorHAnsi" w:eastAsiaTheme="minorEastAsia"/>
        </w:rPr>
      </w:pPr>
      <w:r w:rsidRPr="6147A3B0">
        <w:rPr>
          <w:rFonts w:asciiTheme="minorHAnsi" w:hAnsiTheme="minorHAnsi" w:eastAsiaTheme="minorEastAsia"/>
        </w:rPr>
        <w:t>40% van alle leden doet jaarlijks ten minste mee aan één van de projecten of acties van Jantje Beton om daarmee ofwel de eigen organisatie te versterken en/of meer speelkansen te bieden voor kinderen in Nederland.</w:t>
      </w:r>
    </w:p>
    <w:p w:rsidRPr="00D739E5" w:rsidR="007755EC" w:rsidRDefault="007755EC" w14:paraId="31171919" w14:textId="77777777">
      <w:pPr>
        <w:pStyle w:val="Lijstalinea"/>
        <w:numPr>
          <w:ilvl w:val="0"/>
          <w:numId w:val="3"/>
        </w:numPr>
        <w:spacing w:line="259" w:lineRule="auto"/>
        <w:rPr>
          <w:rFonts w:asciiTheme="minorHAnsi" w:hAnsiTheme="minorHAnsi"/>
        </w:rPr>
      </w:pPr>
      <w:r w:rsidRPr="6147A3B0">
        <w:rPr>
          <w:rFonts w:asciiTheme="minorHAnsi" w:hAnsiTheme="minorHAnsi" w:eastAsiaTheme="minorEastAsia"/>
        </w:rPr>
        <w:t>We versterken de onderlinge interactie tussen leden doormiddel van 2 vakinhoudelijke groepen (speeltuinen, kindervakantie organis</w:t>
      </w:r>
      <w:r w:rsidRPr="6147A3B0">
        <w:rPr>
          <w:rFonts w:asciiTheme="minorHAnsi" w:hAnsiTheme="minorHAnsi"/>
        </w:rPr>
        <w:t>aties), met daarin minimaal 2 concrete thema’s per vakgroep.</w:t>
      </w:r>
    </w:p>
    <w:p w:rsidR="533FC9A8" w:rsidRDefault="533FC9A8" w14:paraId="7B1A5B72" w14:textId="3BE55B6C">
      <w:pPr>
        <w:pStyle w:val="Lijstalinea"/>
        <w:numPr>
          <w:ilvl w:val="0"/>
          <w:numId w:val="3"/>
        </w:numPr>
        <w:spacing w:line="259" w:lineRule="auto"/>
        <w:rPr>
          <w:rFonts w:asciiTheme="minorHAnsi" w:hAnsiTheme="minorHAnsi"/>
        </w:rPr>
      </w:pPr>
      <w:r w:rsidRPr="6147A3B0">
        <w:rPr>
          <w:rFonts w:asciiTheme="minorHAnsi" w:hAnsiTheme="minorHAnsi"/>
        </w:rPr>
        <w:t>We hebben een concreet beeld gevormd van de ‘Speeltuin van de Toekomst’, door middel van het in 2023 afgerond onderzoek naar de toekomstbestendigheid van het speeltuinwerk in Nederland.</w:t>
      </w:r>
    </w:p>
    <w:p w:rsidRPr="00D739E5" w:rsidR="007755EC" w:rsidP="731936C8" w:rsidRDefault="007755EC" w14:paraId="1D6F3A07" w14:textId="77777777">
      <w:pPr>
        <w:spacing w:line="259" w:lineRule="auto"/>
        <w:rPr>
          <w:rStyle w:val="Kop2Char"/>
          <w:rFonts w:asciiTheme="minorHAnsi" w:hAnsiTheme="minorHAnsi" w:cstheme="minorHAnsi"/>
        </w:rPr>
      </w:pPr>
      <w:r w:rsidRPr="00D739E5">
        <w:rPr>
          <w:rStyle w:val="Kop2Char"/>
          <w:rFonts w:asciiTheme="minorHAnsi" w:hAnsiTheme="minorHAnsi" w:cstheme="minorHAnsi"/>
        </w:rPr>
        <w:br/>
      </w:r>
    </w:p>
    <w:p w:rsidRPr="00D739E5" w:rsidR="007755EC" w:rsidRDefault="007755EC" w14:paraId="7D6D308C" w14:textId="77777777">
      <w:pPr>
        <w:spacing w:line="259" w:lineRule="auto"/>
        <w:rPr>
          <w:rStyle w:val="Kop2Char"/>
          <w:rFonts w:asciiTheme="minorHAnsi" w:hAnsiTheme="minorHAnsi" w:cstheme="minorHAnsi"/>
        </w:rPr>
      </w:pPr>
      <w:r w:rsidRPr="00D739E5">
        <w:rPr>
          <w:rStyle w:val="Kop2Char"/>
          <w:rFonts w:asciiTheme="minorHAnsi" w:hAnsiTheme="minorHAnsi" w:cstheme="minorHAnsi"/>
        </w:rPr>
        <w:br w:type="page"/>
      </w:r>
    </w:p>
    <w:p w:rsidRPr="001F60EB" w:rsidR="008F6894" w:rsidP="008F6894" w:rsidRDefault="008F6894" w14:paraId="38A2FE3E" w14:textId="45C657D4">
      <w:pPr>
        <w:pStyle w:val="Kop1"/>
        <w:rPr>
          <w:rFonts w:asciiTheme="minorHAnsi" w:hAnsiTheme="minorHAnsi" w:cstheme="minorHAnsi"/>
          <w:color w:val="0070C0"/>
        </w:rPr>
      </w:pPr>
      <w:bookmarkStart w:name="_Toc116907919" w:id="10"/>
      <w:bookmarkEnd w:id="8"/>
      <w:r w:rsidRPr="001F60EB">
        <w:rPr>
          <w:rFonts w:asciiTheme="minorHAnsi" w:hAnsiTheme="minorHAnsi" w:cstheme="minorHAnsi"/>
          <w:color w:val="0070C0"/>
        </w:rPr>
        <w:lastRenderedPageBreak/>
        <w:t>4. Aanpak</w:t>
      </w:r>
      <w:bookmarkEnd w:id="10"/>
    </w:p>
    <w:p w:rsidRPr="00D739E5" w:rsidR="00DE1F7A" w:rsidP="731936C8" w:rsidRDefault="00DE1F7A" w14:paraId="5DC51FBC" w14:textId="099C7397">
      <w:pPr>
        <w:spacing w:line="259" w:lineRule="auto"/>
        <w:rPr>
          <w:rFonts w:eastAsia="Calibri" w:asciiTheme="minorHAnsi" w:hAnsiTheme="minorHAnsi" w:cstheme="minorHAnsi"/>
        </w:rPr>
      </w:pPr>
      <w:r w:rsidRPr="00D739E5">
        <w:rPr>
          <w:rFonts w:eastAsia="Calibri" w:asciiTheme="minorHAnsi" w:hAnsiTheme="minorHAnsi" w:cstheme="minorHAnsi"/>
        </w:rPr>
        <w:t xml:space="preserve">Onze </w:t>
      </w:r>
      <w:r w:rsidRPr="00D739E5" w:rsidR="008F6894">
        <w:rPr>
          <w:rFonts w:eastAsia="Calibri" w:asciiTheme="minorHAnsi" w:hAnsiTheme="minorHAnsi" w:cstheme="minorHAnsi"/>
        </w:rPr>
        <w:t>aanpak</w:t>
      </w:r>
      <w:r w:rsidRPr="00D739E5">
        <w:rPr>
          <w:rFonts w:eastAsia="Calibri" w:asciiTheme="minorHAnsi" w:hAnsiTheme="minorHAnsi" w:cstheme="minorHAnsi"/>
        </w:rPr>
        <w:t xml:space="preserve"> geeft inzicht in hoe wij onze </w:t>
      </w:r>
      <w:r w:rsidRPr="00D739E5" w:rsidR="008F6894">
        <w:rPr>
          <w:rFonts w:eastAsia="Calibri" w:asciiTheme="minorHAnsi" w:hAnsiTheme="minorHAnsi" w:cstheme="minorHAnsi"/>
        </w:rPr>
        <w:t xml:space="preserve">doelen willen </w:t>
      </w:r>
      <w:r w:rsidRPr="00D739E5">
        <w:rPr>
          <w:rFonts w:eastAsia="Calibri" w:asciiTheme="minorHAnsi" w:hAnsiTheme="minorHAnsi" w:cstheme="minorHAnsi"/>
        </w:rPr>
        <w:t>realiseren. Hierin beschrijven we de functies die wij in essentie uitvoeren</w:t>
      </w:r>
      <w:r w:rsidRPr="00D739E5" w:rsidR="008F6894">
        <w:rPr>
          <w:rFonts w:eastAsia="Calibri" w:asciiTheme="minorHAnsi" w:hAnsiTheme="minorHAnsi" w:cstheme="minorHAnsi"/>
        </w:rPr>
        <w:t>:</w:t>
      </w:r>
    </w:p>
    <w:p w:rsidRPr="00D739E5" w:rsidR="000E13F8" w:rsidP="731936C8" w:rsidRDefault="00864B90" w14:paraId="5C7F0DF5" w14:textId="6D870317">
      <w:pPr>
        <w:spacing w:line="259" w:lineRule="auto"/>
        <w:rPr>
          <w:rFonts w:asciiTheme="minorHAnsi" w:hAnsiTheme="minorHAnsi" w:eastAsiaTheme="minorEastAsia" w:cstheme="minorHAnsi"/>
          <w:color w:val="000000" w:themeColor="text1"/>
        </w:rPr>
      </w:pPr>
      <w:bookmarkStart w:name="_Toc116907920" w:id="11"/>
      <w:r w:rsidRPr="00D739E5">
        <w:rPr>
          <w:rStyle w:val="Kop2Char"/>
          <w:rFonts w:asciiTheme="minorHAnsi" w:hAnsiTheme="minorHAnsi" w:cstheme="minorHAnsi"/>
        </w:rPr>
        <w:t xml:space="preserve">1. </w:t>
      </w:r>
      <w:r w:rsidRPr="00D739E5" w:rsidR="000E13F8">
        <w:rPr>
          <w:rStyle w:val="Kop2Char"/>
          <w:rFonts w:asciiTheme="minorHAnsi" w:hAnsiTheme="minorHAnsi" w:cstheme="minorHAnsi"/>
        </w:rPr>
        <w:t>Het stimuleren van netwerk- en kennisontwikkeling</w:t>
      </w:r>
      <w:bookmarkEnd w:id="11"/>
    </w:p>
    <w:p w:rsidRPr="00807A32" w:rsidR="00807A32" w:rsidP="00807A32" w:rsidRDefault="004C6615" w14:paraId="21A8040E" w14:textId="77777777">
      <w:pPr>
        <w:pStyle w:val="Lijstalinea"/>
        <w:numPr>
          <w:ilvl w:val="0"/>
          <w:numId w:val="6"/>
        </w:numPr>
        <w:rPr>
          <w:rFonts w:eastAsia="Calibri" w:asciiTheme="minorHAnsi" w:hAnsiTheme="minorHAnsi"/>
        </w:rPr>
      </w:pPr>
      <w:r w:rsidRPr="3379ED41">
        <w:rPr>
          <w:rFonts w:eastAsia="Calibri" w:asciiTheme="minorHAnsi" w:hAnsiTheme="minorHAnsi"/>
          <w:b/>
          <w:bCs/>
        </w:rPr>
        <w:t>N</w:t>
      </w:r>
      <w:r w:rsidRPr="3379ED41" w:rsidR="00DE1F7A">
        <w:rPr>
          <w:rFonts w:eastAsia="Calibri" w:asciiTheme="minorHAnsi" w:hAnsiTheme="minorHAnsi"/>
          <w:b/>
          <w:bCs/>
        </w:rPr>
        <w:t>etwerk- en kenn</w:t>
      </w:r>
      <w:r w:rsidRPr="3379ED41">
        <w:rPr>
          <w:rFonts w:eastAsia="Calibri" w:asciiTheme="minorHAnsi" w:hAnsiTheme="minorHAnsi"/>
          <w:b/>
          <w:bCs/>
        </w:rPr>
        <w:t>isfunctie</w:t>
      </w:r>
      <w:r>
        <w:br/>
      </w:r>
      <w:r w:rsidRPr="3379ED41" w:rsidR="00DE1F7A">
        <w:rPr>
          <w:rFonts w:eastAsia="Calibri" w:asciiTheme="minorHAnsi" w:hAnsiTheme="minorHAnsi"/>
        </w:rPr>
        <w:t>Wij willen onze achterban zoveel mogelijk stimuleren om gebruik te maken van elkaars expertise, door kennis en ervaringen uit te wisselen. Zo staan we samen sterker in het zorgen voor een gezonde ontwikkeling van alle kinderen en jongeren in Nederland. Dit doen we door:</w:t>
      </w:r>
      <w:r>
        <w:br/>
      </w:r>
      <w:r w:rsidRPr="3379ED41" w:rsidR="00DE1F7A">
        <w:rPr>
          <w:rFonts w:eastAsia="Calibri" w:asciiTheme="minorHAnsi" w:hAnsiTheme="minorHAnsi"/>
        </w:rPr>
        <w:t xml:space="preserve">- het delen van kennis en goede voorbeelden op thema’s relevant voor alle organisaties </w:t>
      </w:r>
      <w:r>
        <w:br/>
      </w:r>
      <w:r w:rsidRPr="3379ED41" w:rsidR="00B668BA">
        <w:rPr>
          <w:rFonts w:eastAsia="Calibri" w:asciiTheme="minorHAnsi" w:hAnsiTheme="minorHAnsi"/>
        </w:rPr>
        <w:t xml:space="preserve">- </w:t>
      </w:r>
      <w:r w:rsidRPr="3379ED41" w:rsidR="00271277">
        <w:rPr>
          <w:rFonts w:eastAsia="Calibri" w:asciiTheme="minorHAnsi" w:hAnsiTheme="minorHAnsi"/>
        </w:rPr>
        <w:t xml:space="preserve">het ondersteunen van kennisuitwisseling door het aanjagen van het ‘Praat mee platform’ op de website </w:t>
      </w:r>
      <w:r>
        <w:br/>
      </w:r>
      <w:r w:rsidRPr="00A50163" w:rsidR="00D51335">
        <w:rPr>
          <w:rFonts w:eastAsia="Calibri" w:asciiTheme="minorHAnsi" w:hAnsiTheme="minorHAnsi"/>
        </w:rPr>
        <w:t xml:space="preserve">- het stimuleren van een </w:t>
      </w:r>
      <w:r w:rsidRPr="00A50163" w:rsidR="00062D66">
        <w:rPr>
          <w:rFonts w:eastAsia="Calibri" w:asciiTheme="minorHAnsi" w:hAnsiTheme="minorHAnsi"/>
        </w:rPr>
        <w:t xml:space="preserve">open gesprek tussen leden </w:t>
      </w:r>
      <w:r w:rsidRPr="00A50163" w:rsidR="00CA73FB">
        <w:rPr>
          <w:rFonts w:eastAsia="Calibri" w:asciiTheme="minorHAnsi" w:hAnsiTheme="minorHAnsi"/>
        </w:rPr>
        <w:t xml:space="preserve">via onze </w:t>
      </w:r>
      <w:proofErr w:type="spellStart"/>
      <w:r w:rsidRPr="00A50163" w:rsidR="00062D66">
        <w:rPr>
          <w:rFonts w:eastAsia="Calibri" w:asciiTheme="minorHAnsi" w:hAnsiTheme="minorHAnsi"/>
        </w:rPr>
        <w:t>social</w:t>
      </w:r>
      <w:proofErr w:type="spellEnd"/>
      <w:r w:rsidRPr="00A50163" w:rsidR="00062D66">
        <w:rPr>
          <w:rFonts w:eastAsia="Calibri" w:asciiTheme="minorHAnsi" w:hAnsiTheme="minorHAnsi"/>
        </w:rPr>
        <w:t xml:space="preserve"> </w:t>
      </w:r>
      <w:r w:rsidRPr="00A50163" w:rsidR="6E8782AE">
        <w:rPr>
          <w:rFonts w:eastAsia="Calibri" w:asciiTheme="minorHAnsi" w:hAnsiTheme="minorHAnsi"/>
        </w:rPr>
        <w:t>mediakanalen</w:t>
      </w:r>
      <w:r w:rsidRPr="00A50163">
        <w:br/>
      </w:r>
      <w:r w:rsidRPr="00A50163" w:rsidR="00DE1F7A">
        <w:rPr>
          <w:rFonts w:eastAsia="Calibri" w:asciiTheme="minorHAnsi" w:hAnsiTheme="minorHAnsi"/>
        </w:rPr>
        <w:t>- het zorgdragen van collectieve regelingen voor aangesloten organisaties, om kosten te besparen</w:t>
      </w:r>
      <w:r w:rsidRPr="00A50163">
        <w:br/>
      </w:r>
      <w:r w:rsidRPr="00A50163" w:rsidR="00DE1F7A">
        <w:rPr>
          <w:rFonts w:eastAsia="Calibri" w:asciiTheme="minorHAnsi" w:hAnsiTheme="minorHAnsi"/>
        </w:rPr>
        <w:t xml:space="preserve">- </w:t>
      </w:r>
      <w:r w:rsidRPr="00A50163" w:rsidR="302670A6">
        <w:rPr>
          <w:rFonts w:eastAsia="Calibri" w:asciiTheme="minorHAnsi" w:hAnsiTheme="minorHAnsi"/>
        </w:rPr>
        <w:t>v</w:t>
      </w:r>
      <w:r w:rsidRPr="00A50163" w:rsidR="00DE1F7A">
        <w:rPr>
          <w:rFonts w:eastAsia="Calibri" w:asciiTheme="minorHAnsi" w:hAnsiTheme="minorHAnsi"/>
        </w:rPr>
        <w:t>oorlichting en belangenbehartiging m.b.t. regelgeving, etc.</w:t>
      </w:r>
    </w:p>
    <w:p w:rsidRPr="00807A32" w:rsidR="00807A32" w:rsidP="00807A32" w:rsidRDefault="00807A32" w14:paraId="18C3024B" w14:textId="77777777">
      <w:pPr>
        <w:pStyle w:val="Lijstalinea"/>
        <w:numPr>
          <w:ilvl w:val="0"/>
          <w:numId w:val="0"/>
        </w:numPr>
        <w:ind w:left="720"/>
        <w:rPr>
          <w:rFonts w:eastAsia="Calibri" w:asciiTheme="minorHAnsi" w:hAnsiTheme="minorHAnsi"/>
        </w:rPr>
      </w:pPr>
    </w:p>
    <w:p w:rsidRPr="00807A32" w:rsidR="00062D66" w:rsidP="756AE5EE" w:rsidRDefault="00240F1B" w14:paraId="42E2DC3B" w14:textId="6D4BF7E1">
      <w:pPr>
        <w:pStyle w:val="Lijstalinea"/>
        <w:numPr>
          <w:ilvl w:val="0"/>
          <w:numId w:val="6"/>
        </w:numPr>
        <w:rPr>
          <w:rFonts w:ascii="Calibri" w:hAnsi="Calibri" w:cs="Calibri" w:asciiTheme="minorAscii" w:hAnsiTheme="minorAscii" w:cstheme="minorAscii"/>
        </w:rPr>
      </w:pPr>
      <w:r w:rsidRPr="756AE5EE" w:rsidR="00240F1B">
        <w:rPr>
          <w:rFonts w:ascii="Calibri" w:hAnsi="Calibri" w:eastAsia="Calibri" w:asciiTheme="minorAscii" w:hAnsiTheme="minorAscii"/>
          <w:b w:val="1"/>
          <w:bCs w:val="1"/>
        </w:rPr>
        <w:t>Vakgroepen</w:t>
      </w:r>
      <w:r>
        <w:br/>
      </w:r>
      <w:r w:rsidRPr="756AE5EE" w:rsidR="00062D66">
        <w:rPr>
          <w:rFonts w:ascii="Calibri" w:hAnsi="Calibri" w:asciiTheme="minorAscii" w:hAnsiTheme="minorAscii"/>
        </w:rPr>
        <w:t xml:space="preserve">Om iedere soort organisatie een ‘eigen stem’ te geven binnen LOS werken we met 2 vakgroepen. Dit is de vertegenwoordiging van een type lid (bv. speeltuin of kindervakantie) binnen de brancheorganisatie. Iedere vakgroep wordt geleid door een vakgroep voorzitter en ondersteund door de werkorganisatie. </w:t>
      </w:r>
      <w:r w:rsidRPr="756AE5EE" w:rsidR="00B94FB6">
        <w:rPr>
          <w:rFonts w:ascii="Calibri" w:hAnsi="Calibri" w:asciiTheme="minorAscii" w:hAnsiTheme="minorAscii"/>
        </w:rPr>
        <w:t>De plannen voor de vakgroepen voor 2023 zijn als volgt:</w:t>
      </w:r>
      <w:r>
        <w:br/>
      </w:r>
      <w:r>
        <w:br/>
      </w:r>
      <w:r w:rsidRPr="756AE5EE" w:rsidR="00062D66">
        <w:rPr>
          <w:rFonts w:ascii="Calibri" w:hAnsi="Calibri" w:asciiTheme="minorAscii" w:hAnsiTheme="minorAscii"/>
          <w:i w:val="1"/>
          <w:iCs w:val="1"/>
        </w:rPr>
        <w:t xml:space="preserve">Speeltuinen </w:t>
      </w:r>
      <w:r>
        <w:br/>
      </w:r>
      <w:r w:rsidRPr="756AE5EE" w:rsidR="00062D66">
        <w:rPr>
          <w:rFonts w:ascii="Calibri" w:hAnsi="Calibri" w:asciiTheme="minorAscii" w:hAnsiTheme="minorAscii"/>
        </w:rPr>
        <w:t xml:space="preserve">Op basis van de opgedane ervaring </w:t>
      </w:r>
      <w:r w:rsidRPr="756AE5EE" w:rsidR="00B94FB6">
        <w:rPr>
          <w:rFonts w:ascii="Calibri" w:hAnsi="Calibri" w:asciiTheme="minorAscii" w:hAnsiTheme="minorAscii"/>
        </w:rPr>
        <w:t>van het afgelopen jaar</w:t>
      </w:r>
      <w:r w:rsidRPr="756AE5EE" w:rsidR="00062D66">
        <w:rPr>
          <w:rFonts w:ascii="Calibri" w:hAnsi="Calibri" w:asciiTheme="minorAscii" w:hAnsiTheme="minorAscii"/>
        </w:rPr>
        <w:t xml:space="preserve"> en de behoeften van alle leden gaan we ons het komende jaar focussen op:  </w:t>
      </w:r>
      <w:r>
        <w:br/>
      </w:r>
      <w:r w:rsidRPr="756AE5EE" w:rsidR="00062D66">
        <w:rPr>
          <w:rFonts w:ascii="Calibri" w:hAnsi="Calibri" w:asciiTheme="minorAscii" w:hAnsiTheme="minorAscii"/>
        </w:rPr>
        <w:t>1.</w:t>
      </w:r>
      <w:r>
        <w:tab/>
      </w:r>
      <w:r w:rsidRPr="756AE5EE" w:rsidR="00942DA7">
        <w:rPr>
          <w:rFonts w:ascii="Calibri" w:hAnsi="Calibri" w:cs="Calibri" w:asciiTheme="minorAscii" w:hAnsiTheme="minorAscii" w:cstheme="minorAscii"/>
        </w:rPr>
        <w:t>De toekomst van het speeltuinwerk, met name gericht op bestuurlijke vernieuwing, financieringsmogelijkheden, bestuursvormen en kwaliteitsbewijzen</w:t>
      </w:r>
      <w:r>
        <w:br/>
      </w:r>
      <w:r w:rsidRPr="756AE5EE" w:rsidR="00942DA7">
        <w:rPr>
          <w:rFonts w:ascii="Calibri" w:hAnsi="Calibri" w:cs="Calibri" w:asciiTheme="minorAscii" w:hAnsiTheme="minorAscii" w:cstheme="minorAscii"/>
        </w:rPr>
        <w:t>2.</w:t>
      </w:r>
      <w:r>
        <w:tab/>
      </w:r>
      <w:r w:rsidRPr="756AE5EE" w:rsidR="00942DA7">
        <w:rPr>
          <w:rFonts w:ascii="Calibri" w:hAnsi="Calibri" w:cs="Calibri" w:asciiTheme="minorAscii" w:hAnsiTheme="minorAscii" w:cstheme="minorAscii"/>
        </w:rPr>
        <w:t>Het stimuleren van spelen zoals natuurlijke, inclusieve en innovatieve mogelijkheden om spelen te stimuleren</w:t>
      </w:r>
    </w:p>
    <w:p w:rsidRPr="004C2577" w:rsidR="004C2577" w:rsidP="756AE5EE" w:rsidRDefault="00835819" w14:paraId="23381023" w14:textId="34C77A48">
      <w:pPr>
        <w:pStyle w:val="Lijstalinea"/>
        <w:numPr>
          <w:numId w:val="0"/>
        </w:numPr>
        <w:ind w:left="720"/>
        <w:rPr>
          <w:rFonts w:ascii="Calibri" w:hAnsi="Calibri" w:asciiTheme="minorAscii" w:hAnsiTheme="minorAscii"/>
        </w:rPr>
      </w:pPr>
      <w:r>
        <w:br/>
      </w:r>
      <w:r w:rsidRPr="756AE5EE" w:rsidR="00062D66">
        <w:rPr>
          <w:rFonts w:ascii="Calibri" w:hAnsi="Calibri" w:asciiTheme="minorAscii" w:hAnsiTheme="minorAscii"/>
        </w:rPr>
        <w:t>De vakgroep speeltuinen is de vertegenwoordiging van de speeltuinen binnen de bredere branchevereniging. Zij verdiepen zich in het betreffende thema, wisselen kennis en ervaringen uit. De vakgroep overlegt zelfstandig en komt tot voorstellen voor kennisontwikkeling. Door het jaar heen organiseert de werkorganisatie in overleg met de vakgroep bijeenkomsten/</w:t>
      </w:r>
      <w:r w:rsidRPr="756AE5EE" w:rsidR="00835819">
        <w:rPr>
          <w:rFonts w:ascii="Calibri" w:hAnsi="Calibri" w:asciiTheme="minorAscii" w:hAnsiTheme="minorAscii"/>
        </w:rPr>
        <w:t>Webinars</w:t>
      </w:r>
      <w:r w:rsidRPr="756AE5EE" w:rsidR="00062D66">
        <w:rPr>
          <w:rFonts w:ascii="Calibri" w:hAnsi="Calibri" w:asciiTheme="minorAscii" w:hAnsiTheme="minorAscii"/>
        </w:rPr>
        <w:t xml:space="preserve"> om deze kennisontwikkeling te realiseren.</w:t>
      </w:r>
      <w:r>
        <w:br/>
      </w:r>
      <w:r>
        <w:br/>
      </w:r>
      <w:r w:rsidRPr="756AE5EE" w:rsidR="00B94FB6">
        <w:rPr>
          <w:rFonts w:ascii="Calibri" w:hAnsi="Calibri" w:asciiTheme="minorAscii" w:hAnsiTheme="minorAscii"/>
          <w:i w:val="1"/>
          <w:iCs w:val="1"/>
        </w:rPr>
        <w:t>Kindervakanties</w:t>
      </w:r>
      <w:r>
        <w:br/>
      </w:r>
      <w:r w:rsidRPr="756AE5EE" w:rsidR="009C7A92">
        <w:rPr>
          <w:rFonts w:ascii="Calibri" w:hAnsi="Calibri" w:cs="Calibri" w:asciiTheme="minorAscii" w:hAnsiTheme="minorAscii" w:cstheme="minorAscii"/>
        </w:rPr>
        <w:t xml:space="preserve">Op basis van de opgedane ervaring van het afgelopen jaar en de behoeften van alle leden gaan we ons het komende jaar focussen op:  </w:t>
      </w:r>
      <w:r>
        <w:br/>
      </w:r>
      <w:r w:rsidRPr="756AE5EE" w:rsidR="009C7A92">
        <w:rPr>
          <w:rFonts w:ascii="Calibri" w:hAnsi="Calibri" w:cs="Calibri" w:asciiTheme="minorAscii" w:hAnsiTheme="minorAscii" w:cstheme="minorAscii"/>
        </w:rPr>
        <w:t>1.</w:t>
      </w:r>
      <w:r>
        <w:tab/>
      </w:r>
      <w:r w:rsidRPr="756AE5EE" w:rsidR="009C7A92">
        <w:rPr>
          <w:rFonts w:ascii="Calibri" w:hAnsi="Calibri" w:cs="Calibri" w:asciiTheme="minorAscii" w:hAnsiTheme="minorAscii" w:cstheme="minorAscii"/>
        </w:rPr>
        <w:t>De kwaliteit van kindervakanties</w:t>
      </w:r>
      <w:r w:rsidRPr="756AE5EE" w:rsidR="009C7A92">
        <w:rPr>
          <w:rFonts w:ascii="Calibri" w:hAnsi="Calibri" w:cs="Calibri" w:asciiTheme="minorAscii" w:hAnsiTheme="minorAscii" w:cstheme="minorAscii"/>
        </w:rPr>
        <w:t xml:space="preserve">; het </w:t>
      </w:r>
      <w:r w:rsidRPr="756AE5EE" w:rsidR="009C7A92">
        <w:rPr>
          <w:rFonts w:ascii="Calibri" w:hAnsi="Calibri" w:cs="Calibri" w:asciiTheme="minorAscii" w:hAnsiTheme="minorAscii" w:cstheme="minorAscii"/>
        </w:rPr>
        <w:t>Keurmerk KinderVakanties</w:t>
      </w:r>
      <w:r w:rsidRPr="756AE5EE" w:rsidR="009C7A92">
        <w:rPr>
          <w:rFonts w:ascii="Calibri" w:hAnsi="Calibri" w:cs="Calibri" w:asciiTheme="minorAscii" w:hAnsiTheme="minorAscii" w:cstheme="minorAscii"/>
        </w:rPr>
        <w:t xml:space="preserve"> wordt verder op de kaart gezet. Streven is om het aantal keurmerkhouders uit te breiden. A</w:t>
      </w:r>
      <w:r w:rsidRPr="756AE5EE" w:rsidR="009C7A92">
        <w:rPr>
          <w:rFonts w:ascii="Calibri" w:hAnsi="Calibri" w:cs="Calibri" w:asciiTheme="minorAscii" w:hAnsiTheme="minorAscii" w:cstheme="minorAscii"/>
        </w:rPr>
        <w:t>ndere kwaliteitsontwikkelingen</w:t>
      </w:r>
      <w:r w:rsidRPr="756AE5EE" w:rsidR="009C7A92">
        <w:rPr>
          <w:rFonts w:ascii="Calibri" w:hAnsi="Calibri" w:cs="Calibri" w:asciiTheme="minorAscii" w:hAnsiTheme="minorAscii" w:cstheme="minorAscii"/>
        </w:rPr>
        <w:t xml:space="preserve"> </w:t>
      </w:r>
      <w:r w:rsidRPr="756AE5EE" w:rsidR="009C7A92">
        <w:rPr>
          <w:rFonts w:ascii="Calibri" w:hAnsi="Calibri" w:cs="Calibri" w:asciiTheme="minorAscii" w:hAnsiTheme="minorAscii" w:cstheme="minorAscii"/>
        </w:rPr>
        <w:t xml:space="preserve">worden in de gaten gehouden. </w:t>
      </w:r>
      <w:r>
        <w:br/>
      </w:r>
      <w:r w:rsidRPr="756AE5EE" w:rsidR="009C7A92">
        <w:rPr>
          <w:rFonts w:ascii="Calibri" w:hAnsi="Calibri" w:cs="Calibri" w:asciiTheme="minorAscii" w:hAnsiTheme="minorAscii" w:cstheme="minorAscii"/>
        </w:rPr>
        <w:t>2.</w:t>
      </w:r>
      <w:r>
        <w:tab/>
      </w:r>
      <w:r w:rsidRPr="756AE5EE" w:rsidR="009C7A92">
        <w:rPr>
          <w:rFonts w:ascii="Calibri" w:hAnsi="Calibri" w:cs="Calibri" w:asciiTheme="minorAscii" w:hAnsiTheme="minorAscii" w:cstheme="minorAscii"/>
        </w:rPr>
        <w:t>De toekomst van kindervakantieorganisaties</w:t>
      </w:r>
      <w:r w:rsidRPr="756AE5EE" w:rsidR="009C7A92">
        <w:rPr>
          <w:rFonts w:ascii="Calibri" w:hAnsi="Calibri" w:cs="Calibri" w:asciiTheme="minorAscii" w:hAnsiTheme="minorAscii" w:cstheme="minorAscii"/>
        </w:rPr>
        <w:t xml:space="preserve">; het vinden en behouden van vrijwilligers is voor veel </w:t>
      </w:r>
      <w:r w:rsidRPr="756AE5EE" w:rsidR="009C7A92">
        <w:rPr>
          <w:rFonts w:ascii="Calibri" w:hAnsi="Calibri" w:cs="Calibri" w:asciiTheme="minorAscii" w:hAnsiTheme="minorAscii" w:cstheme="minorAscii"/>
        </w:rPr>
        <w:t>organisaties</w:t>
      </w:r>
      <w:r w:rsidRPr="756AE5EE" w:rsidR="009C7A92">
        <w:rPr>
          <w:rFonts w:ascii="Calibri" w:hAnsi="Calibri" w:cs="Calibri" w:asciiTheme="minorAscii" w:hAnsiTheme="minorAscii" w:cstheme="minorAscii"/>
        </w:rPr>
        <w:t xml:space="preserve"> een belangrijk onderwerp. Vanuit de vakgroep delen we kennis hierover en zoeken we naar mogelijkheden om vrijwilligerswerk bij een kindervakantieorganisatie te promoten. Daarnaast denken we na over </w:t>
      </w:r>
      <w:r w:rsidRPr="756AE5EE" w:rsidR="009C7A92">
        <w:rPr>
          <w:rFonts w:ascii="Calibri" w:hAnsi="Calibri" w:cs="Calibri" w:asciiTheme="minorAscii" w:hAnsiTheme="minorAscii" w:cstheme="minorAscii"/>
        </w:rPr>
        <w:t>financieringsmogelijkheden en bestuursvormen</w:t>
      </w:r>
      <w:r w:rsidRPr="756AE5EE" w:rsidR="009C7A92">
        <w:rPr>
          <w:rFonts w:ascii="Calibri" w:hAnsi="Calibri" w:cs="Calibri" w:asciiTheme="minorAscii" w:hAnsiTheme="minorAscii" w:cstheme="minorAscii"/>
        </w:rPr>
        <w:t xml:space="preserve">. </w:t>
      </w:r>
      <w:r w:rsidRPr="756AE5EE" w:rsidR="009C7A92">
        <w:rPr>
          <w:rFonts w:ascii="Calibri" w:hAnsi="Calibri" w:cs="Calibri" w:asciiTheme="minorAscii" w:hAnsiTheme="minorAscii" w:cstheme="minorAscii"/>
        </w:rPr>
        <w:t xml:space="preserve">  </w:t>
      </w:r>
      <w:r>
        <w:br/>
      </w:r>
      <w:r>
        <w:br/>
      </w:r>
      <w:r w:rsidRPr="756AE5EE" w:rsidR="00062D66">
        <w:rPr>
          <w:rStyle w:val="normaltextrun"/>
          <w:rFonts w:ascii="Calibri" w:hAnsi="Calibri" w:asciiTheme="minorAscii" w:hAnsiTheme="minorAscii"/>
        </w:rPr>
        <w:t xml:space="preserve">De vakgroep Kindervakanties vormt een afspiegeling van de verschillende soorten organisaties, naar omvang en aard, </w:t>
      </w:r>
      <w:r w:rsidRPr="756AE5EE" w:rsidR="653EBFC7">
        <w:rPr>
          <w:rStyle w:val="normaltextrun"/>
          <w:rFonts w:ascii="Calibri" w:hAnsi="Calibri" w:asciiTheme="minorAscii" w:hAnsiTheme="minorAscii"/>
        </w:rPr>
        <w:t xml:space="preserve">zodat </w:t>
      </w:r>
      <w:r w:rsidRPr="756AE5EE" w:rsidR="00062D66">
        <w:rPr>
          <w:rStyle w:val="normaltextrun"/>
          <w:rFonts w:ascii="Calibri" w:hAnsi="Calibri" w:asciiTheme="minorAscii" w:hAnsiTheme="minorAscii"/>
        </w:rPr>
        <w:t>de diversiteit van de branche vertegenwoordigd is.</w:t>
      </w:r>
      <w:r w:rsidRPr="756AE5EE" w:rsidR="6815CD04">
        <w:rPr>
          <w:rStyle w:val="normaltextrun"/>
          <w:rFonts w:ascii="Calibri" w:hAnsi="Calibri" w:asciiTheme="minorAscii" w:hAnsiTheme="minorAscii"/>
        </w:rPr>
        <w:t xml:space="preserve"> Zo zijn er commerciële en niet-commerciële kindervakantieorganisaties lid van onze vereniging. Ook beschikken sommige leden wél over het Keurmerk KinderVakanties en anderen (nog) niet.</w:t>
      </w:r>
      <w:r w:rsidRPr="756AE5EE" w:rsidR="00062D66">
        <w:rPr>
          <w:rStyle w:val="normaltextrun"/>
          <w:rFonts w:ascii="Calibri" w:hAnsi="Calibri" w:asciiTheme="minorAscii" w:hAnsiTheme="minorAscii"/>
        </w:rPr>
        <w:t> </w:t>
      </w:r>
      <w:r w:rsidRPr="756AE5EE" w:rsidR="00062D66">
        <w:rPr>
          <w:rStyle w:val="normaltextrun"/>
          <w:rFonts w:ascii="Calibri" w:hAnsi="Calibri" w:asciiTheme="minorAscii" w:hAnsiTheme="minorAscii"/>
          <w:color w:val="000000" w:themeColor="text1" w:themeTint="FF" w:themeShade="FF"/>
        </w:rPr>
        <w:t>Op basis van periodieke evaluaties onder de organisaties stelt de vakgroep de thema’s vast die aandacht behoeven, en bereidt zij verdere acties voor samen met de leden en waar wenselijk met de andere vakgroepen.  De uitvoering van het traject van het Keurmerk KinderVakanties  is een onderdeel, c.q. project van de vakgroep.  </w:t>
      </w:r>
      <w:r w:rsidRPr="756AE5EE" w:rsidR="00062D66">
        <w:rPr>
          <w:rStyle w:val="eop"/>
          <w:rFonts w:ascii="Calibri" w:hAnsi="Calibri" w:asciiTheme="minorAscii" w:hAnsiTheme="minorAscii"/>
          <w:color w:val="000000" w:themeColor="text1" w:themeTint="FF" w:themeShade="FF"/>
        </w:rPr>
        <w:t> </w:t>
      </w:r>
      <w:r>
        <w:br/>
      </w:r>
      <w:r>
        <w:br/>
      </w:r>
      <w:r w:rsidRPr="756AE5EE" w:rsidR="223FFE7A">
        <w:rPr>
          <w:rFonts w:ascii="Calibri" w:hAnsi="Calibri" w:asciiTheme="minorAscii" w:hAnsiTheme="minorAscii"/>
          <w:i w:val="1"/>
          <w:iCs w:val="1"/>
        </w:rPr>
        <w:t>Stads- en kinderboerderijen</w:t>
      </w:r>
      <w:r>
        <w:br/>
      </w:r>
      <w:r w:rsidRPr="756AE5EE" w:rsidR="68118966">
        <w:rPr>
          <w:rFonts w:ascii="Calibri" w:hAnsi="Calibri" w:asciiTheme="minorAscii" w:hAnsiTheme="minorAscii"/>
        </w:rPr>
        <w:t xml:space="preserve">In 2023 behouden wij de intensieve samenwerking met de </w:t>
      </w:r>
      <w:proofErr w:type="spellStart"/>
      <w:r w:rsidRPr="756AE5EE" w:rsidR="68118966">
        <w:rPr>
          <w:rFonts w:ascii="Calibri" w:hAnsi="Calibri" w:asciiTheme="minorAscii" w:hAnsiTheme="minorAscii"/>
        </w:rPr>
        <w:t>vSKBN</w:t>
      </w:r>
      <w:proofErr w:type="spellEnd"/>
      <w:r w:rsidRPr="756AE5EE" w:rsidR="68118966">
        <w:rPr>
          <w:rFonts w:ascii="Calibri" w:hAnsi="Calibri" w:asciiTheme="minorAscii" w:hAnsiTheme="minorAscii"/>
        </w:rPr>
        <w:t xml:space="preserve">. De leden van </w:t>
      </w:r>
      <w:proofErr w:type="spellStart"/>
      <w:r w:rsidRPr="756AE5EE" w:rsidR="68118966">
        <w:rPr>
          <w:rFonts w:ascii="Calibri" w:hAnsi="Calibri" w:asciiTheme="minorAscii" w:hAnsiTheme="minorAscii"/>
        </w:rPr>
        <w:t>vSKBN</w:t>
      </w:r>
      <w:proofErr w:type="spellEnd"/>
      <w:r w:rsidRPr="756AE5EE" w:rsidR="68118966">
        <w:rPr>
          <w:rFonts w:ascii="Calibri" w:hAnsi="Calibri" w:asciiTheme="minorAscii" w:hAnsiTheme="minorAscii"/>
        </w:rPr>
        <w:t xml:space="preserve"> blijven via het collectief lidmaatschap betrokken en kunnen gebruik maken van onze diensten.</w:t>
      </w:r>
      <w:r w:rsidRPr="756AE5EE" w:rsidR="37E0999A">
        <w:rPr>
          <w:rFonts w:ascii="Calibri" w:hAnsi="Calibri" w:eastAsia="Calibri" w:asciiTheme="minorAscii" w:hAnsiTheme="minorAscii"/>
        </w:rPr>
        <w:t xml:space="preserve"> Het komende jaar komen we daarnaast tot een concreet besluit over de fusie met de vereniging Stads- en Kinderboerderijen (</w:t>
      </w:r>
      <w:proofErr w:type="spellStart"/>
      <w:r w:rsidRPr="756AE5EE" w:rsidR="37E0999A">
        <w:rPr>
          <w:rFonts w:ascii="Calibri" w:hAnsi="Calibri" w:eastAsia="Calibri" w:asciiTheme="minorAscii" w:hAnsiTheme="minorAscii"/>
        </w:rPr>
        <w:t>vSKBN</w:t>
      </w:r>
      <w:proofErr w:type="spellEnd"/>
      <w:r w:rsidRPr="756AE5EE" w:rsidR="37E0999A">
        <w:rPr>
          <w:rFonts w:ascii="Calibri" w:hAnsi="Calibri" w:eastAsia="Calibri" w:asciiTheme="minorAscii" w:hAnsiTheme="minorAscii"/>
        </w:rPr>
        <w:t>) naar aanleiding van een uitvoerige evaluatie.</w:t>
      </w:r>
      <w:r w:rsidRPr="756AE5EE" w:rsidR="68118966">
        <w:rPr>
          <w:rFonts w:ascii="Calibri" w:hAnsi="Calibri" w:asciiTheme="minorAscii" w:hAnsiTheme="minorAscii"/>
        </w:rPr>
        <w:t xml:space="preserve"> Het komende jaar ligt de focus voor de stads- en </w:t>
      </w:r>
      <w:r w:rsidRPr="756AE5EE" w:rsidR="28EFA271">
        <w:rPr>
          <w:rFonts w:ascii="Calibri" w:hAnsi="Calibri" w:asciiTheme="minorAscii" w:hAnsiTheme="minorAscii"/>
        </w:rPr>
        <w:t>kinderboerderijen</w:t>
      </w:r>
      <w:r w:rsidRPr="756AE5EE" w:rsidR="68118966">
        <w:rPr>
          <w:rFonts w:ascii="Calibri" w:hAnsi="Calibri" w:asciiTheme="minorAscii" w:hAnsiTheme="minorAscii"/>
        </w:rPr>
        <w:t xml:space="preserve"> op de vol</w:t>
      </w:r>
      <w:r w:rsidRPr="756AE5EE" w:rsidR="3B1B0159">
        <w:rPr>
          <w:rFonts w:ascii="Calibri" w:hAnsi="Calibri" w:asciiTheme="minorAscii" w:hAnsiTheme="minorAscii"/>
        </w:rPr>
        <w:t>gende punten:</w:t>
      </w:r>
      <w:r>
        <w:br/>
      </w:r>
      <w:r w:rsidRPr="756AE5EE" w:rsidR="004C2577">
        <w:rPr>
          <w:rFonts w:ascii="Calibri" w:hAnsi="Calibri" w:asciiTheme="minorAscii" w:hAnsiTheme="minorAscii"/>
        </w:rPr>
        <w:t>•</w:t>
      </w:r>
      <w:r>
        <w:tab/>
      </w:r>
      <w:r w:rsidRPr="756AE5EE" w:rsidR="004C2577">
        <w:rPr>
          <w:rFonts w:ascii="Calibri" w:hAnsi="Calibri" w:asciiTheme="minorAscii" w:hAnsiTheme="minorAscii"/>
        </w:rPr>
        <w:t>Realiseren van leidraden dierenwelzijn voor de meest voorkomende diersoorten op kinderboerderijen (zoeken naar subsidies/sponsoring, contacten met andere organisaties o.a. Dierenbescherming en verdere uitwerking door een professional);</w:t>
      </w:r>
    </w:p>
    <w:p w:rsidRPr="004C2577" w:rsidR="004C2577" w:rsidP="004C2577" w:rsidRDefault="004C2577" w14:paraId="38CFD213" w14:textId="77777777">
      <w:pPr>
        <w:pStyle w:val="Lijstalinea"/>
        <w:numPr>
          <w:ilvl w:val="0"/>
          <w:numId w:val="0"/>
        </w:numPr>
        <w:ind w:left="720"/>
        <w:rPr>
          <w:rFonts w:asciiTheme="minorHAnsi" w:hAnsiTheme="minorHAnsi"/>
        </w:rPr>
      </w:pPr>
      <w:r w:rsidRPr="004C2577">
        <w:rPr>
          <w:rFonts w:asciiTheme="minorHAnsi" w:hAnsiTheme="minorHAnsi"/>
        </w:rPr>
        <w:t>•</w:t>
      </w:r>
      <w:r w:rsidRPr="004C2577">
        <w:rPr>
          <w:rFonts w:asciiTheme="minorHAnsi" w:hAnsiTheme="minorHAnsi"/>
        </w:rPr>
        <w:tab/>
      </w:r>
      <w:r w:rsidRPr="004C2577">
        <w:rPr>
          <w:rFonts w:asciiTheme="minorHAnsi" w:hAnsiTheme="minorHAnsi"/>
        </w:rPr>
        <w:t>Uitbreiding van het aantal kinderboerderijen dat het Kwaliteitsbewijs heeft behaald (motiveren, stimuleren en ondersteunen met regionale bijeenkomsten);</w:t>
      </w:r>
    </w:p>
    <w:p w:rsidRPr="004C2577" w:rsidR="004C2577" w:rsidP="004C2577" w:rsidRDefault="004C2577" w14:paraId="17BB080F" w14:textId="77777777">
      <w:pPr>
        <w:pStyle w:val="Lijstalinea"/>
        <w:numPr>
          <w:ilvl w:val="0"/>
          <w:numId w:val="0"/>
        </w:numPr>
        <w:ind w:left="720"/>
        <w:rPr>
          <w:rFonts w:asciiTheme="minorHAnsi" w:hAnsiTheme="minorHAnsi"/>
        </w:rPr>
      </w:pPr>
      <w:r w:rsidRPr="004C2577">
        <w:rPr>
          <w:rFonts w:asciiTheme="minorHAnsi" w:hAnsiTheme="minorHAnsi"/>
        </w:rPr>
        <w:t>•</w:t>
      </w:r>
      <w:r w:rsidRPr="004C2577">
        <w:rPr>
          <w:rFonts w:asciiTheme="minorHAnsi" w:hAnsiTheme="minorHAnsi"/>
        </w:rPr>
        <w:tab/>
      </w:r>
      <w:r w:rsidRPr="004C2577">
        <w:rPr>
          <w:rFonts w:asciiTheme="minorHAnsi" w:hAnsiTheme="minorHAnsi"/>
        </w:rPr>
        <w:t xml:space="preserve">Verder voorbereiden van het samengaan met LOS in 2024 en opzetten van de vakgroep </w:t>
      </w:r>
      <w:proofErr w:type="spellStart"/>
      <w:r w:rsidRPr="004C2577">
        <w:rPr>
          <w:rFonts w:asciiTheme="minorHAnsi" w:hAnsiTheme="minorHAnsi"/>
        </w:rPr>
        <w:t>vSKBN</w:t>
      </w:r>
      <w:proofErr w:type="spellEnd"/>
      <w:r w:rsidRPr="004C2577">
        <w:rPr>
          <w:rFonts w:asciiTheme="minorHAnsi" w:hAnsiTheme="minorHAnsi"/>
        </w:rPr>
        <w:t>;</w:t>
      </w:r>
    </w:p>
    <w:p w:rsidRPr="004C2577" w:rsidR="004C2577" w:rsidP="004C2577" w:rsidRDefault="004C2577" w14:paraId="7D30E32A" w14:textId="77777777">
      <w:pPr>
        <w:pStyle w:val="Lijstalinea"/>
        <w:numPr>
          <w:ilvl w:val="0"/>
          <w:numId w:val="0"/>
        </w:numPr>
        <w:ind w:left="720"/>
        <w:rPr>
          <w:rFonts w:asciiTheme="minorHAnsi" w:hAnsiTheme="minorHAnsi"/>
        </w:rPr>
      </w:pPr>
      <w:r w:rsidRPr="004C2577">
        <w:rPr>
          <w:rFonts w:asciiTheme="minorHAnsi" w:hAnsiTheme="minorHAnsi"/>
        </w:rPr>
        <w:t>•</w:t>
      </w:r>
      <w:r w:rsidRPr="004C2577">
        <w:rPr>
          <w:rFonts w:asciiTheme="minorHAnsi" w:hAnsiTheme="minorHAnsi"/>
        </w:rPr>
        <w:tab/>
      </w:r>
      <w:r w:rsidRPr="004C2577">
        <w:rPr>
          <w:rFonts w:asciiTheme="minorHAnsi" w:hAnsiTheme="minorHAnsi"/>
        </w:rPr>
        <w:t xml:space="preserve">Stimuleren en ondersteunen van nieuwe regioverbanden; </w:t>
      </w:r>
    </w:p>
    <w:p w:rsidRPr="004C2577" w:rsidR="004C2577" w:rsidP="004C2577" w:rsidRDefault="004C2577" w14:paraId="5787B98B" w14:textId="77777777">
      <w:pPr>
        <w:pStyle w:val="Lijstalinea"/>
        <w:numPr>
          <w:ilvl w:val="0"/>
          <w:numId w:val="0"/>
        </w:numPr>
        <w:ind w:left="720"/>
        <w:rPr>
          <w:rFonts w:asciiTheme="minorHAnsi" w:hAnsiTheme="minorHAnsi"/>
        </w:rPr>
      </w:pPr>
      <w:r w:rsidRPr="004C2577">
        <w:rPr>
          <w:rFonts w:asciiTheme="minorHAnsi" w:hAnsiTheme="minorHAnsi"/>
        </w:rPr>
        <w:t>•</w:t>
      </w:r>
      <w:r w:rsidRPr="004C2577">
        <w:rPr>
          <w:rFonts w:asciiTheme="minorHAnsi" w:hAnsiTheme="minorHAnsi"/>
        </w:rPr>
        <w:tab/>
      </w:r>
      <w:r w:rsidRPr="004C2577">
        <w:rPr>
          <w:rFonts w:asciiTheme="minorHAnsi" w:hAnsiTheme="minorHAnsi"/>
        </w:rPr>
        <w:t>Uitbreiden en verbeteren van ons netwerk (bijv. VNG, Dierenbescherming en politiek Den Haag);</w:t>
      </w:r>
    </w:p>
    <w:p w:rsidRPr="004C2577" w:rsidR="004C2577" w:rsidP="004C2577" w:rsidRDefault="004C2577" w14:paraId="0CE5E9EF" w14:textId="77777777">
      <w:pPr>
        <w:pStyle w:val="Lijstalinea"/>
        <w:numPr>
          <w:ilvl w:val="0"/>
          <w:numId w:val="0"/>
        </w:numPr>
        <w:ind w:left="720"/>
        <w:rPr>
          <w:rFonts w:asciiTheme="minorHAnsi" w:hAnsiTheme="minorHAnsi"/>
        </w:rPr>
      </w:pPr>
      <w:r w:rsidRPr="004C2577">
        <w:rPr>
          <w:rFonts w:asciiTheme="minorHAnsi" w:hAnsiTheme="minorHAnsi"/>
        </w:rPr>
        <w:t>•</w:t>
      </w:r>
      <w:r w:rsidRPr="004C2577">
        <w:rPr>
          <w:rFonts w:asciiTheme="minorHAnsi" w:hAnsiTheme="minorHAnsi"/>
        </w:rPr>
        <w:tab/>
      </w:r>
      <w:r w:rsidRPr="004C2577">
        <w:rPr>
          <w:rFonts w:asciiTheme="minorHAnsi" w:hAnsiTheme="minorHAnsi"/>
        </w:rPr>
        <w:t>Onze ambities op het gebied van duurzaamheid concreet invullen (goede voorbeelden uit het land delen met onze leden en verbinding zoeken met andere organisaties op dit terrein);</w:t>
      </w:r>
    </w:p>
    <w:p w:rsidRPr="00210BF4" w:rsidR="225B74AE" w:rsidP="00210BF4" w:rsidRDefault="004C2577" w14:paraId="5BD45BAF" w14:textId="375C1F30">
      <w:pPr>
        <w:pStyle w:val="Lijstalinea"/>
        <w:numPr>
          <w:ilvl w:val="0"/>
          <w:numId w:val="0"/>
        </w:numPr>
        <w:ind w:left="720"/>
        <w:rPr>
          <w:rFonts w:asciiTheme="minorHAnsi" w:hAnsiTheme="minorHAnsi"/>
          <w:highlight w:val="yellow"/>
        </w:rPr>
      </w:pPr>
      <w:r w:rsidRPr="004C2577">
        <w:rPr>
          <w:rFonts w:asciiTheme="minorHAnsi" w:hAnsiTheme="minorHAnsi"/>
        </w:rPr>
        <w:t>•</w:t>
      </w:r>
      <w:r w:rsidRPr="004C2577">
        <w:rPr>
          <w:rFonts w:asciiTheme="minorHAnsi" w:hAnsiTheme="minorHAnsi"/>
        </w:rPr>
        <w:tab/>
      </w:r>
      <w:r w:rsidRPr="004C2577">
        <w:rPr>
          <w:rFonts w:asciiTheme="minorHAnsi" w:hAnsiTheme="minorHAnsi"/>
        </w:rPr>
        <w:t>Zoeken naar mogelijkheden om de (</w:t>
      </w:r>
      <w:r w:rsidRPr="004C2577" w:rsidR="00210BF4">
        <w:rPr>
          <w:rFonts w:asciiTheme="minorHAnsi" w:hAnsiTheme="minorHAnsi"/>
        </w:rPr>
        <w:t>dierenwelzijn</w:t>
      </w:r>
      <w:r w:rsidRPr="004C2577">
        <w:rPr>
          <w:rFonts w:asciiTheme="minorHAnsi" w:hAnsiTheme="minorHAnsi"/>
        </w:rPr>
        <w:t>)</w:t>
      </w:r>
      <w:r w:rsidR="00210BF4">
        <w:rPr>
          <w:rFonts w:asciiTheme="minorHAnsi" w:hAnsiTheme="minorHAnsi"/>
        </w:rPr>
        <w:t xml:space="preserve"> </w:t>
      </w:r>
      <w:r w:rsidRPr="004C2577">
        <w:rPr>
          <w:rFonts w:asciiTheme="minorHAnsi" w:hAnsiTheme="minorHAnsi"/>
        </w:rPr>
        <w:t>gevolgen van vogelgriep te verminderen.</w:t>
      </w:r>
      <w:r w:rsidR="00210BF4">
        <w:rPr>
          <w:rFonts w:asciiTheme="minorHAnsi" w:hAnsiTheme="minorHAnsi"/>
        </w:rPr>
        <w:br/>
      </w:r>
      <w:r w:rsidR="00210BF4">
        <w:rPr>
          <w:rFonts w:asciiTheme="minorHAnsi" w:hAnsiTheme="minorHAnsi"/>
        </w:rPr>
        <w:br/>
      </w:r>
    </w:p>
    <w:p w:rsidRPr="00D739E5" w:rsidR="00572022" w:rsidRDefault="006C19E3" w14:paraId="6E6E20D0" w14:textId="090967E9">
      <w:pPr>
        <w:pStyle w:val="Lijstalinea"/>
        <w:numPr>
          <w:ilvl w:val="0"/>
          <w:numId w:val="6"/>
        </w:numPr>
        <w:rPr>
          <w:rFonts w:eastAsia="Calibri" w:asciiTheme="minorHAnsi" w:hAnsiTheme="minorHAnsi"/>
        </w:rPr>
      </w:pPr>
      <w:r w:rsidRPr="225B74AE">
        <w:rPr>
          <w:rFonts w:eastAsia="Calibri" w:asciiTheme="minorHAnsi" w:hAnsiTheme="minorHAnsi"/>
          <w:b/>
          <w:bCs/>
        </w:rPr>
        <w:t>Samenwerking relevante partners</w:t>
      </w:r>
      <w:r>
        <w:br/>
      </w:r>
      <w:r w:rsidRPr="225B74AE" w:rsidR="00DE1F7A">
        <w:rPr>
          <w:rFonts w:eastAsia="Calibri" w:asciiTheme="minorHAnsi" w:hAnsiTheme="minorHAnsi"/>
        </w:rPr>
        <w:t>Door samenwerking inspireren we elkaar tot een betere en effectievere dienstverlening t.b.v. onze achterban. We stimuleren de speeltuinen en kindervakantieorganisaties om v</w:t>
      </w:r>
      <w:r w:rsidRPr="225B74AE" w:rsidR="00DE1F7A">
        <w:rPr>
          <w:rFonts w:eastAsia="Calibri" w:asciiTheme="minorHAnsi" w:hAnsiTheme="minorHAnsi"/>
          <w:color w:val="000000" w:themeColor="text1"/>
        </w:rPr>
        <w:t>eilig, toegankelijk, uitdagend en actueel te zijn. We helpen mee aan een gevarieerd aanbod aan activiteiten die zijn gebaseerd op d</w:t>
      </w:r>
      <w:r w:rsidRPr="225B74AE" w:rsidR="00DE1F7A">
        <w:rPr>
          <w:rFonts w:eastAsia="Calibri" w:asciiTheme="minorHAnsi" w:hAnsiTheme="minorHAnsi"/>
        </w:rPr>
        <w:t xml:space="preserve">e wensen van kinderen en jongeren. Dit doen we samen met relevante partners (o.a. GDO, IVN, </w:t>
      </w:r>
      <w:r w:rsidRPr="225B74AE" w:rsidR="6671AFD6">
        <w:rPr>
          <w:rFonts w:eastAsia="Calibri" w:asciiTheme="minorHAnsi" w:hAnsiTheme="minorHAnsi"/>
        </w:rPr>
        <w:t>h</w:t>
      </w:r>
      <w:r w:rsidRPr="225B74AE" w:rsidR="00DE1F7A">
        <w:rPr>
          <w:rFonts w:eastAsia="Calibri" w:asciiTheme="minorHAnsi" w:hAnsiTheme="minorHAnsi"/>
        </w:rPr>
        <w:t>et Gehandicapte Kind</w:t>
      </w:r>
      <w:r w:rsidRPr="225B74AE" w:rsidR="002F77EE">
        <w:rPr>
          <w:rFonts w:eastAsia="Calibri" w:asciiTheme="minorHAnsi" w:hAnsiTheme="minorHAnsi"/>
        </w:rPr>
        <w:t xml:space="preserve">, </w:t>
      </w:r>
      <w:proofErr w:type="spellStart"/>
      <w:r w:rsidRPr="225B74AE" w:rsidR="002F77EE">
        <w:rPr>
          <w:rFonts w:eastAsia="Calibri" w:asciiTheme="minorHAnsi" w:hAnsiTheme="minorHAnsi"/>
        </w:rPr>
        <w:t>GGD’en</w:t>
      </w:r>
      <w:proofErr w:type="spellEnd"/>
      <w:r w:rsidRPr="225B74AE" w:rsidR="00D17003">
        <w:rPr>
          <w:rFonts w:eastAsia="Calibri" w:asciiTheme="minorHAnsi" w:hAnsiTheme="minorHAnsi"/>
        </w:rPr>
        <w:t xml:space="preserve"> en </w:t>
      </w:r>
      <w:proofErr w:type="spellStart"/>
      <w:r w:rsidRPr="225B74AE" w:rsidR="00D17003">
        <w:rPr>
          <w:rFonts w:eastAsia="Calibri" w:asciiTheme="minorHAnsi" w:hAnsiTheme="minorHAnsi"/>
        </w:rPr>
        <w:t>SpeL</w:t>
      </w:r>
      <w:proofErr w:type="spellEnd"/>
      <w:r w:rsidRPr="225B74AE" w:rsidR="00D17003">
        <w:rPr>
          <w:rFonts w:eastAsia="Calibri" w:asciiTheme="minorHAnsi" w:hAnsiTheme="minorHAnsi"/>
        </w:rPr>
        <w:t xml:space="preserve"> Limburg</w:t>
      </w:r>
      <w:r w:rsidRPr="225B74AE" w:rsidR="00DE1F7A">
        <w:rPr>
          <w:rFonts w:eastAsia="Calibri" w:asciiTheme="minorHAnsi" w:hAnsiTheme="minorHAnsi"/>
        </w:rPr>
        <w:t xml:space="preserve">). </w:t>
      </w:r>
      <w:r>
        <w:br/>
      </w:r>
      <w:r>
        <w:br/>
      </w:r>
    </w:p>
    <w:p w:rsidRPr="00D739E5" w:rsidR="00864B90" w:rsidP="006128A5" w:rsidRDefault="006128A5" w14:paraId="03419F11" w14:textId="77777777">
      <w:pPr>
        <w:rPr>
          <w:rStyle w:val="Kop2Char"/>
          <w:rFonts w:asciiTheme="minorHAnsi" w:hAnsiTheme="minorHAnsi" w:cstheme="minorHAnsi"/>
        </w:rPr>
      </w:pPr>
      <w:r w:rsidRPr="00D739E5">
        <w:rPr>
          <w:rStyle w:val="Kop2Char"/>
          <w:rFonts w:asciiTheme="minorHAnsi" w:hAnsiTheme="minorHAnsi" w:cstheme="minorHAnsi"/>
        </w:rPr>
        <w:br/>
      </w:r>
    </w:p>
    <w:p w:rsidRPr="00D739E5" w:rsidR="00864B90" w:rsidRDefault="00864B90" w14:paraId="57681605" w14:textId="77777777">
      <w:pPr>
        <w:spacing w:line="259" w:lineRule="auto"/>
        <w:rPr>
          <w:rStyle w:val="Kop2Char"/>
          <w:rFonts w:asciiTheme="minorHAnsi" w:hAnsiTheme="minorHAnsi" w:cstheme="minorHAnsi"/>
        </w:rPr>
      </w:pPr>
      <w:r w:rsidRPr="00D739E5">
        <w:rPr>
          <w:rStyle w:val="Kop2Char"/>
          <w:rFonts w:asciiTheme="minorHAnsi" w:hAnsiTheme="minorHAnsi" w:cstheme="minorHAnsi"/>
        </w:rPr>
        <w:br w:type="page"/>
      </w:r>
    </w:p>
    <w:p w:rsidRPr="00D739E5" w:rsidR="00DE1F7A" w:rsidP="006128A5" w:rsidRDefault="008A3B91" w14:paraId="595D2BB0" w14:textId="2B77E11C">
      <w:pPr>
        <w:rPr>
          <w:rFonts w:asciiTheme="minorHAnsi" w:hAnsiTheme="minorHAnsi" w:cstheme="minorHAnsi"/>
          <w:b/>
        </w:rPr>
      </w:pPr>
      <w:bookmarkStart w:name="_Toc116907921" w:id="12"/>
      <w:r w:rsidRPr="00D739E5">
        <w:rPr>
          <w:rStyle w:val="Kop2Char"/>
          <w:rFonts w:asciiTheme="minorHAnsi" w:hAnsiTheme="minorHAnsi" w:cstheme="minorHAnsi"/>
        </w:rPr>
        <w:lastRenderedPageBreak/>
        <w:t xml:space="preserve">2. </w:t>
      </w:r>
      <w:r w:rsidRPr="00D739E5" w:rsidR="004C6615">
        <w:rPr>
          <w:rStyle w:val="Kop2Char"/>
          <w:rFonts w:asciiTheme="minorHAnsi" w:hAnsiTheme="minorHAnsi" w:cstheme="minorHAnsi"/>
        </w:rPr>
        <w:t>Het ondersteunen van onze achterban</w:t>
      </w:r>
      <w:bookmarkEnd w:id="12"/>
    </w:p>
    <w:p w:rsidRPr="00D739E5" w:rsidR="00DA4B2C" w:rsidP="225B74AE" w:rsidRDefault="00DE1F7A" w14:paraId="43B897B3" w14:textId="2C57D8B7">
      <w:pPr>
        <w:pStyle w:val="Default"/>
        <w:rPr>
          <w:rFonts w:eastAsia="Calibri" w:asciiTheme="minorHAnsi" w:hAnsiTheme="minorHAnsi" w:cstheme="minorBidi"/>
          <w:b/>
          <w:bCs/>
          <w:color w:val="000000" w:themeColor="text1"/>
          <w:sz w:val="20"/>
          <w:szCs w:val="20"/>
        </w:rPr>
      </w:pPr>
      <w:r w:rsidRPr="225B74AE">
        <w:rPr>
          <w:rFonts w:asciiTheme="minorHAnsi" w:hAnsiTheme="minorHAnsi" w:cstheme="minorBidi"/>
          <w:sz w:val="20"/>
          <w:szCs w:val="20"/>
        </w:rPr>
        <w:t xml:space="preserve">Onze leden organiseren samen </w:t>
      </w:r>
      <w:r w:rsidRPr="225B74AE">
        <w:rPr>
          <w:rFonts w:eastAsia="Calibri" w:asciiTheme="minorHAnsi" w:hAnsiTheme="minorHAnsi" w:cstheme="minorBidi"/>
          <w:color w:val="000000" w:themeColor="text1"/>
          <w:sz w:val="20"/>
          <w:szCs w:val="20"/>
        </w:rPr>
        <w:t>goede speel-,</w:t>
      </w:r>
      <w:r w:rsidRPr="225B74AE">
        <w:rPr>
          <w:rFonts w:eastAsia="Calibri" w:asciiTheme="minorHAnsi" w:hAnsiTheme="minorHAnsi" w:cstheme="minorBidi"/>
          <w:sz w:val="20"/>
          <w:szCs w:val="20"/>
        </w:rPr>
        <w:t xml:space="preserve"> </w:t>
      </w:r>
      <w:r w:rsidRPr="225B74AE">
        <w:rPr>
          <w:rFonts w:eastAsia="Calibri" w:asciiTheme="minorHAnsi" w:hAnsiTheme="minorHAnsi" w:cstheme="minorBidi"/>
          <w:color w:val="000000" w:themeColor="text1"/>
          <w:sz w:val="20"/>
          <w:szCs w:val="20"/>
        </w:rPr>
        <w:t xml:space="preserve">ervaringsplekken en </w:t>
      </w:r>
      <w:r w:rsidRPr="225B74AE">
        <w:rPr>
          <w:rFonts w:eastAsia="Calibri" w:asciiTheme="minorHAnsi" w:hAnsiTheme="minorHAnsi" w:cstheme="minorBidi"/>
          <w:sz w:val="20"/>
          <w:szCs w:val="20"/>
        </w:rPr>
        <w:t>speel</w:t>
      </w:r>
      <w:r w:rsidRPr="225B74AE">
        <w:rPr>
          <w:rFonts w:eastAsia="Calibri" w:asciiTheme="minorHAnsi" w:hAnsiTheme="minorHAnsi" w:cstheme="minorBidi"/>
          <w:color w:val="000000" w:themeColor="text1"/>
          <w:sz w:val="20"/>
          <w:szCs w:val="20"/>
        </w:rPr>
        <w:t>kansen voor kinderen in heel Nederland.</w:t>
      </w:r>
      <w:r w:rsidRPr="225B74AE">
        <w:rPr>
          <w:rFonts w:asciiTheme="minorHAnsi" w:hAnsiTheme="minorHAnsi" w:cstheme="minorBidi"/>
          <w:sz w:val="20"/>
          <w:szCs w:val="20"/>
        </w:rPr>
        <w:t xml:space="preserve"> In veel gevallen zijn de organisaties in handen van een bestuur en vrijwilligers. Als brancheorganisatie ondersteunen wij onze leden bij alle facetten van hun organisatie. Onze ondersteuning bestaat uit:</w:t>
      </w:r>
      <w:r>
        <w:br/>
      </w:r>
      <w:r>
        <w:br/>
      </w:r>
      <w:r w:rsidRPr="225B74AE">
        <w:rPr>
          <w:rFonts w:eastAsia="Calibri" w:asciiTheme="minorHAnsi" w:hAnsiTheme="minorHAnsi" w:cstheme="minorBidi"/>
          <w:b/>
          <w:bCs/>
          <w:color w:val="000000" w:themeColor="text1"/>
          <w:sz w:val="20"/>
          <w:szCs w:val="20"/>
        </w:rPr>
        <w:t>1. Basisondersteuning (zie dienstverleningsmodel)</w:t>
      </w:r>
      <w:r>
        <w:br/>
      </w:r>
      <w:r w:rsidRPr="225B74AE" w:rsidR="00D50EA8">
        <w:rPr>
          <w:rFonts w:asciiTheme="minorHAnsi" w:hAnsiTheme="minorHAnsi" w:cstheme="minorBidi"/>
          <w:sz w:val="20"/>
          <w:szCs w:val="20"/>
        </w:rPr>
        <w:t>De werkzaamheden van onze achterban vraagt om diversiteit in kennis en vaardigheden. Het is een leuk, uitdagend werk, maar kent een divers palet aan taken en (wettelijke) verantwoordelijkheden: van veiligheid tot het organiseren van activiteiten en van financiën tot het werven en binden van vrijwilligers. Als brancheorganisaties proberen wij de aangesloten organisaties hier zoveel mogelijk bij te ondersteunen zodat zij zich op hun dagelijkse werkzaamheden kunnen richten</w:t>
      </w:r>
      <w:r w:rsidRPr="225B74AE" w:rsidR="3D88A7FD">
        <w:rPr>
          <w:rFonts w:asciiTheme="minorHAnsi" w:hAnsiTheme="minorHAnsi" w:cstheme="minorBidi"/>
          <w:sz w:val="20"/>
          <w:szCs w:val="20"/>
        </w:rPr>
        <w:t xml:space="preserve">. </w:t>
      </w:r>
      <w:r w:rsidR="00DA70D9">
        <w:rPr>
          <w:rFonts w:asciiTheme="minorHAnsi" w:hAnsiTheme="minorHAnsi" w:cstheme="minorBidi"/>
          <w:sz w:val="20"/>
          <w:szCs w:val="20"/>
        </w:rPr>
        <w:br/>
      </w:r>
      <w:r w:rsidR="00DA70D9">
        <w:rPr>
          <w:rFonts w:asciiTheme="minorHAnsi" w:hAnsiTheme="minorHAnsi" w:cstheme="minorBidi"/>
          <w:sz w:val="20"/>
          <w:szCs w:val="20"/>
        </w:rPr>
        <w:br/>
      </w:r>
      <w:r w:rsidRPr="225B74AE" w:rsidR="3D88A7FD">
        <w:rPr>
          <w:rFonts w:asciiTheme="minorHAnsi" w:hAnsiTheme="minorHAnsi" w:cstheme="minorBidi"/>
          <w:sz w:val="20"/>
          <w:szCs w:val="20"/>
        </w:rPr>
        <w:t>Als bureauorganisatie hebben we de ambitie om op termijn leden (nog) meer en proactief te ondersteunen door middel van ‘provinciale speeltuinconsulenten’. Zij kunnen leden lokaal maatwerk bieden en hen helpen met pedagogische, organisatorische, financiële</w:t>
      </w:r>
      <w:r w:rsidRPr="225B74AE" w:rsidR="4A55D4C5">
        <w:rPr>
          <w:rFonts w:asciiTheme="minorHAnsi" w:hAnsiTheme="minorHAnsi" w:cstheme="minorBidi"/>
          <w:sz w:val="20"/>
          <w:szCs w:val="20"/>
        </w:rPr>
        <w:t xml:space="preserve">, strategische of andersoortige vragen. Ook kunnen ze regionale kennisdelingssessies organiseren, waarbij speeltuinorganisaties nóg meer van elkaar kunnen leren. Jantje Beton/LOS heeft dit als doelstelling geformuleerd, maar is daarbij </w:t>
      </w:r>
      <w:r w:rsidRPr="225B74AE" w:rsidR="44737083">
        <w:rPr>
          <w:rFonts w:asciiTheme="minorHAnsi" w:hAnsiTheme="minorHAnsi" w:cstheme="minorBidi"/>
          <w:sz w:val="20"/>
          <w:szCs w:val="20"/>
        </w:rPr>
        <w:t xml:space="preserve">wel </w:t>
      </w:r>
      <w:r w:rsidRPr="225B74AE" w:rsidR="4A55D4C5">
        <w:rPr>
          <w:rFonts w:asciiTheme="minorHAnsi" w:hAnsiTheme="minorHAnsi" w:cstheme="minorBidi"/>
          <w:sz w:val="20"/>
          <w:szCs w:val="20"/>
        </w:rPr>
        <w:t xml:space="preserve">afhankelijk van de </w:t>
      </w:r>
      <w:r w:rsidRPr="225B74AE" w:rsidR="787876FE">
        <w:rPr>
          <w:rFonts w:asciiTheme="minorHAnsi" w:hAnsiTheme="minorHAnsi" w:cstheme="minorBidi"/>
          <w:sz w:val="20"/>
          <w:szCs w:val="20"/>
        </w:rPr>
        <w:t xml:space="preserve">externe </w:t>
      </w:r>
      <w:r w:rsidRPr="225B74AE" w:rsidR="4A55D4C5">
        <w:rPr>
          <w:rFonts w:asciiTheme="minorHAnsi" w:hAnsiTheme="minorHAnsi" w:cstheme="minorBidi"/>
          <w:sz w:val="20"/>
          <w:szCs w:val="20"/>
        </w:rPr>
        <w:t>financiering van dez</w:t>
      </w:r>
      <w:r w:rsidRPr="225B74AE" w:rsidR="613E66B2">
        <w:rPr>
          <w:rFonts w:asciiTheme="minorHAnsi" w:hAnsiTheme="minorHAnsi" w:cstheme="minorBidi"/>
          <w:sz w:val="20"/>
          <w:szCs w:val="20"/>
        </w:rPr>
        <w:t>e functionarissen.</w:t>
      </w:r>
      <w:r>
        <w:br/>
      </w:r>
      <w:r>
        <w:br/>
      </w:r>
      <w:r w:rsidRPr="225B74AE">
        <w:rPr>
          <w:rFonts w:eastAsia="Calibri" w:asciiTheme="minorHAnsi" w:hAnsiTheme="minorHAnsi" w:cstheme="minorBidi"/>
          <w:b/>
          <w:bCs/>
          <w:color w:val="000000" w:themeColor="text1"/>
          <w:sz w:val="20"/>
          <w:szCs w:val="20"/>
        </w:rPr>
        <w:t xml:space="preserve">2. Het begeleiden van de organisaties </w:t>
      </w:r>
      <w:r w:rsidRPr="225B74AE" w:rsidR="7068C4AA">
        <w:rPr>
          <w:rFonts w:eastAsia="Calibri" w:asciiTheme="minorHAnsi" w:hAnsiTheme="minorHAnsi" w:cstheme="minorBidi"/>
          <w:b/>
          <w:bCs/>
          <w:color w:val="000000" w:themeColor="text1"/>
          <w:sz w:val="20"/>
          <w:szCs w:val="20"/>
        </w:rPr>
        <w:t xml:space="preserve">bij het bieden van kwaliteit aan doelgroepen </w:t>
      </w:r>
      <w:r>
        <w:br/>
      </w:r>
      <w:r w:rsidRPr="225B74AE" w:rsidR="24F114ED">
        <w:rPr>
          <w:rStyle w:val="normaltextrun"/>
          <w:rFonts w:asciiTheme="minorHAnsi" w:hAnsiTheme="minorHAnsi" w:cstheme="minorBidi"/>
          <w:sz w:val="20"/>
          <w:szCs w:val="20"/>
        </w:rPr>
        <w:t>In</w:t>
      </w:r>
      <w:r w:rsidRPr="225B74AE" w:rsidR="73FFD9D0">
        <w:rPr>
          <w:rStyle w:val="normaltextrun"/>
          <w:rFonts w:asciiTheme="minorHAnsi" w:hAnsiTheme="minorHAnsi" w:cstheme="minorBidi"/>
          <w:sz w:val="20"/>
          <w:szCs w:val="20"/>
        </w:rPr>
        <w:t xml:space="preserve"> </w:t>
      </w:r>
      <w:r w:rsidRPr="225B74AE" w:rsidR="24F114ED">
        <w:rPr>
          <w:rStyle w:val="normaltextrun"/>
          <w:rFonts w:asciiTheme="minorHAnsi" w:hAnsiTheme="minorHAnsi" w:cstheme="minorBidi"/>
          <w:sz w:val="20"/>
          <w:szCs w:val="20"/>
        </w:rPr>
        <w:t>2023 werken we aan het opzetten van een kennis- of kwaliteitskring voor speeltuinwerk. Dit zal als onderdeel mee</w:t>
      </w:r>
      <w:r w:rsidRPr="225B74AE" w:rsidR="273FB23E">
        <w:rPr>
          <w:rStyle w:val="normaltextrun"/>
          <w:rFonts w:asciiTheme="minorHAnsi" w:hAnsiTheme="minorHAnsi" w:cstheme="minorBidi"/>
          <w:sz w:val="20"/>
          <w:szCs w:val="20"/>
        </w:rPr>
        <w:t>genomen worden in het project: ‘Speeltuin van de toekomst.’</w:t>
      </w:r>
    </w:p>
    <w:p w:rsidRPr="00D739E5" w:rsidR="00DA4B2C" w:rsidP="225B74AE" w:rsidRDefault="00DA4B2C" w14:paraId="069B89C8" w14:textId="79951DDD">
      <w:pPr>
        <w:pStyle w:val="Default"/>
        <w:rPr>
          <w:rStyle w:val="normaltextrun"/>
          <w:rFonts w:asciiTheme="minorHAnsi" w:hAnsiTheme="minorHAnsi" w:cstheme="minorBidi"/>
          <w:sz w:val="20"/>
          <w:szCs w:val="20"/>
        </w:rPr>
      </w:pPr>
    </w:p>
    <w:p w:rsidRPr="00D739E5" w:rsidR="00DA4B2C" w:rsidP="6147A3B0" w:rsidRDefault="273FB23E" w14:paraId="320EA5F4" w14:textId="6C07D35B">
      <w:pPr>
        <w:pStyle w:val="Default"/>
        <w:rPr>
          <w:rFonts w:eastAsia="Calibri" w:asciiTheme="minorHAnsi" w:hAnsiTheme="minorHAnsi" w:cstheme="minorBidi"/>
          <w:b/>
          <w:bCs/>
          <w:color w:val="000000" w:themeColor="text1"/>
          <w:sz w:val="20"/>
          <w:szCs w:val="20"/>
        </w:rPr>
      </w:pPr>
      <w:r w:rsidRPr="225B74AE">
        <w:rPr>
          <w:rStyle w:val="normaltextrun"/>
          <w:rFonts w:asciiTheme="minorHAnsi" w:hAnsiTheme="minorHAnsi" w:cstheme="minorBidi"/>
          <w:sz w:val="20"/>
          <w:szCs w:val="20"/>
        </w:rPr>
        <w:t xml:space="preserve">Voor kindervakantieorganisaties is er het </w:t>
      </w:r>
      <w:r w:rsidRPr="225B74AE" w:rsidR="00F80FD1">
        <w:rPr>
          <w:rStyle w:val="normaltextrun"/>
          <w:rFonts w:asciiTheme="minorHAnsi" w:hAnsiTheme="minorHAnsi" w:cstheme="minorBidi"/>
          <w:sz w:val="20"/>
          <w:szCs w:val="20"/>
        </w:rPr>
        <w:t>Keurmerk </w:t>
      </w:r>
      <w:r w:rsidRPr="225B74AE" w:rsidR="00F80FD1">
        <w:rPr>
          <w:rStyle w:val="spellingerror"/>
          <w:rFonts w:asciiTheme="minorHAnsi" w:hAnsiTheme="minorHAnsi" w:cstheme="minorBidi"/>
          <w:sz w:val="20"/>
          <w:szCs w:val="20"/>
        </w:rPr>
        <w:t>KinderVakanties</w:t>
      </w:r>
      <w:r w:rsidRPr="225B74AE" w:rsidR="599B9CC9">
        <w:rPr>
          <w:rStyle w:val="spellingerror"/>
          <w:rFonts w:asciiTheme="minorHAnsi" w:hAnsiTheme="minorHAnsi" w:cstheme="minorBidi"/>
          <w:sz w:val="20"/>
          <w:szCs w:val="20"/>
        </w:rPr>
        <w:t xml:space="preserve">. Organisaties die het keurmerk </w:t>
      </w:r>
      <w:r w:rsidRPr="225B74AE" w:rsidR="00F80FD1">
        <w:rPr>
          <w:rStyle w:val="normaltextrun"/>
          <w:rFonts w:asciiTheme="minorHAnsi" w:hAnsiTheme="minorHAnsi" w:cstheme="minorBidi"/>
          <w:sz w:val="20"/>
          <w:szCs w:val="20"/>
        </w:rPr>
        <w:t>mogen voeren voldoen aantoonbaar aan strenge criteria rond veiligheid, hygiëne en kwaliteit. Zij worden jaarlijks gecontroleerd door een onafhankelijke keuringsinstelling (CIIO) en voldoen aan de hoogste standaards in de branche van kindervakanties. Het Keurmerk </w:t>
      </w:r>
      <w:r w:rsidRPr="225B74AE" w:rsidR="00F80FD1">
        <w:rPr>
          <w:rStyle w:val="spellingerror"/>
          <w:rFonts w:asciiTheme="minorHAnsi" w:hAnsiTheme="minorHAnsi" w:cstheme="minorBidi"/>
          <w:sz w:val="20"/>
          <w:szCs w:val="20"/>
        </w:rPr>
        <w:t>KinderVakanties</w:t>
      </w:r>
      <w:r w:rsidRPr="225B74AE" w:rsidR="00F80FD1">
        <w:rPr>
          <w:rStyle w:val="normaltextrun"/>
          <w:rFonts w:asciiTheme="minorHAnsi" w:hAnsiTheme="minorHAnsi" w:cstheme="minorBidi"/>
          <w:sz w:val="20"/>
          <w:szCs w:val="20"/>
        </w:rPr>
        <w:t> is een onafhankelijk keurmerk voor kindervakanties in Nederland. Om het Keurmerk te verkrijgen, dient de aspirant Keurmerkhouder te voldoen aan alle in dit schema vastgestelde en beschreven criteria.</w:t>
      </w:r>
      <w:r w:rsidRPr="225B74AE" w:rsidR="00F80FD1">
        <w:rPr>
          <w:rStyle w:val="eop"/>
          <w:rFonts w:asciiTheme="minorHAnsi" w:hAnsiTheme="minorHAnsi" w:cstheme="minorBidi"/>
          <w:sz w:val="20"/>
          <w:szCs w:val="20"/>
        </w:rPr>
        <w:t> Als brancheorganisatie ondersteunen en stimuleren wij de aangesloten</w:t>
      </w:r>
      <w:r w:rsidRPr="225B74AE" w:rsidR="002A257D">
        <w:rPr>
          <w:rStyle w:val="eop"/>
          <w:rFonts w:asciiTheme="minorHAnsi" w:hAnsiTheme="minorHAnsi" w:cstheme="minorBidi"/>
          <w:sz w:val="20"/>
          <w:szCs w:val="20"/>
        </w:rPr>
        <w:t xml:space="preserve"> leden</w:t>
      </w:r>
      <w:r w:rsidRPr="225B74AE" w:rsidR="00F80FD1">
        <w:rPr>
          <w:rStyle w:val="eop"/>
          <w:rFonts w:asciiTheme="minorHAnsi" w:hAnsiTheme="minorHAnsi" w:cstheme="minorBidi"/>
          <w:sz w:val="20"/>
          <w:szCs w:val="20"/>
        </w:rPr>
        <w:t xml:space="preserve"> om </w:t>
      </w:r>
      <w:r w:rsidRPr="225B74AE" w:rsidR="002A257D">
        <w:rPr>
          <w:rStyle w:val="eop"/>
          <w:rFonts w:asciiTheme="minorHAnsi" w:hAnsiTheme="minorHAnsi" w:cstheme="minorBidi"/>
          <w:sz w:val="20"/>
          <w:szCs w:val="20"/>
        </w:rPr>
        <w:t>het keurmerk te verkrijgen</w:t>
      </w:r>
      <w:r w:rsidRPr="225B74AE" w:rsidR="003D7238">
        <w:rPr>
          <w:rStyle w:val="eop"/>
          <w:rFonts w:asciiTheme="minorHAnsi" w:hAnsiTheme="minorHAnsi" w:cstheme="minorBidi"/>
          <w:sz w:val="20"/>
          <w:szCs w:val="20"/>
        </w:rPr>
        <w:t xml:space="preserve"> en behouden.</w:t>
      </w:r>
      <w:r w:rsidR="00DE1F7A">
        <w:br/>
      </w:r>
      <w:r w:rsidR="00DE1F7A">
        <w:br/>
      </w:r>
      <w:r w:rsidRPr="225B74AE" w:rsidR="002A257D">
        <w:rPr>
          <w:rFonts w:eastAsia="Calibri" w:asciiTheme="minorHAnsi" w:hAnsiTheme="minorHAnsi" w:cstheme="minorBidi"/>
          <w:b/>
          <w:bCs/>
          <w:color w:val="000000" w:themeColor="text1"/>
          <w:sz w:val="20"/>
          <w:szCs w:val="20"/>
        </w:rPr>
        <w:t>3</w:t>
      </w:r>
      <w:r w:rsidRPr="225B74AE" w:rsidR="00DE1F7A">
        <w:rPr>
          <w:rFonts w:eastAsia="Calibri" w:asciiTheme="minorHAnsi" w:hAnsiTheme="minorHAnsi" w:cstheme="minorBidi"/>
          <w:b/>
          <w:bCs/>
          <w:color w:val="000000" w:themeColor="text1"/>
          <w:sz w:val="20"/>
          <w:szCs w:val="20"/>
        </w:rPr>
        <w:t xml:space="preserve">. </w:t>
      </w:r>
      <w:r w:rsidRPr="225B74AE" w:rsidR="003830AC">
        <w:rPr>
          <w:rFonts w:eastAsia="Calibri" w:asciiTheme="minorHAnsi" w:hAnsiTheme="minorHAnsi" w:cstheme="minorBidi"/>
          <w:b/>
          <w:bCs/>
          <w:sz w:val="20"/>
          <w:szCs w:val="20"/>
        </w:rPr>
        <w:t>Gericht</w:t>
      </w:r>
      <w:r w:rsidRPr="225B74AE" w:rsidR="00DE1F7A">
        <w:rPr>
          <w:rFonts w:eastAsia="Calibri" w:asciiTheme="minorHAnsi" w:hAnsiTheme="minorHAnsi" w:cstheme="minorBidi"/>
          <w:b/>
          <w:bCs/>
          <w:color w:val="000000" w:themeColor="text1"/>
          <w:sz w:val="20"/>
          <w:szCs w:val="20"/>
        </w:rPr>
        <w:t xml:space="preserve"> communicatie </w:t>
      </w:r>
      <w:r w:rsidRPr="225B74AE" w:rsidR="00DA4B2C">
        <w:rPr>
          <w:rFonts w:eastAsia="Calibri" w:asciiTheme="minorHAnsi" w:hAnsiTheme="minorHAnsi" w:cstheme="minorBidi"/>
          <w:b/>
          <w:bCs/>
          <w:color w:val="000000" w:themeColor="text1"/>
          <w:sz w:val="20"/>
          <w:szCs w:val="20"/>
        </w:rPr>
        <w:t>voor leden:</w:t>
      </w:r>
    </w:p>
    <w:p w:rsidRPr="00D739E5" w:rsidR="00CE2C79" w:rsidP="00CE2C79" w:rsidRDefault="00DA4B2C" w14:paraId="323969F8" w14:textId="1548FEFA">
      <w:pPr>
        <w:pStyle w:val="Default"/>
        <w:rPr>
          <w:rFonts w:asciiTheme="minorHAnsi" w:hAnsiTheme="minorHAnsi" w:cstheme="minorHAnsi"/>
          <w:i/>
          <w:iCs/>
          <w:sz w:val="20"/>
          <w:szCs w:val="20"/>
        </w:rPr>
      </w:pPr>
      <w:r w:rsidRPr="00D739E5">
        <w:rPr>
          <w:rFonts w:asciiTheme="minorHAnsi" w:hAnsiTheme="minorHAnsi" w:cstheme="minorHAnsi"/>
          <w:i/>
          <w:iCs/>
          <w:sz w:val="20"/>
          <w:szCs w:val="20"/>
        </w:rPr>
        <w:t>Onderwerpen:</w:t>
      </w:r>
    </w:p>
    <w:p w:rsidRPr="00D739E5" w:rsidR="00DA4B2C" w:rsidRDefault="00CE2C79" w14:paraId="3628ED6F" w14:textId="5B299610">
      <w:pPr>
        <w:pStyle w:val="Lijstalinea"/>
        <w:numPr>
          <w:ilvl w:val="0"/>
          <w:numId w:val="7"/>
        </w:numPr>
        <w:autoSpaceDE w:val="0"/>
        <w:autoSpaceDN w:val="0"/>
        <w:adjustRightInd w:val="0"/>
        <w:spacing w:after="61" w:line="240" w:lineRule="auto"/>
        <w:rPr>
          <w:rFonts w:asciiTheme="minorHAnsi" w:hAnsiTheme="minorHAnsi" w:cstheme="minorHAnsi"/>
          <w:color w:val="000000"/>
        </w:rPr>
      </w:pPr>
      <w:r w:rsidRPr="00D739E5">
        <w:rPr>
          <w:rFonts w:asciiTheme="minorHAnsi" w:hAnsiTheme="minorHAnsi" w:cstheme="minorHAnsi"/>
          <w:color w:val="000000"/>
        </w:rPr>
        <w:t xml:space="preserve">Leden bekend maken met </w:t>
      </w:r>
      <w:r w:rsidRPr="00D739E5" w:rsidR="00DA4B2C">
        <w:rPr>
          <w:rFonts w:asciiTheme="minorHAnsi" w:hAnsiTheme="minorHAnsi" w:cstheme="minorHAnsi"/>
          <w:color w:val="000000"/>
        </w:rPr>
        <w:t>het</w:t>
      </w:r>
      <w:r w:rsidRPr="00D739E5">
        <w:rPr>
          <w:rFonts w:asciiTheme="minorHAnsi" w:hAnsiTheme="minorHAnsi" w:cstheme="minorHAnsi"/>
          <w:color w:val="000000"/>
        </w:rPr>
        <w:t xml:space="preserve"> ondersteuningsaanbod; </w:t>
      </w:r>
    </w:p>
    <w:p w:rsidRPr="00D739E5" w:rsidR="00DA4B2C" w:rsidRDefault="00CE2C79" w14:paraId="23AF4530" w14:textId="52C57B02">
      <w:pPr>
        <w:pStyle w:val="Lijstalinea"/>
        <w:numPr>
          <w:ilvl w:val="0"/>
          <w:numId w:val="7"/>
        </w:numPr>
        <w:autoSpaceDE w:val="0"/>
        <w:autoSpaceDN w:val="0"/>
        <w:adjustRightInd w:val="0"/>
        <w:spacing w:after="61" w:line="240" w:lineRule="auto"/>
        <w:rPr>
          <w:rFonts w:asciiTheme="minorHAnsi" w:hAnsiTheme="minorHAnsi"/>
          <w:color w:val="000000"/>
        </w:rPr>
      </w:pPr>
      <w:r w:rsidRPr="225B74AE">
        <w:rPr>
          <w:rFonts w:asciiTheme="minorHAnsi" w:hAnsiTheme="minorHAnsi"/>
          <w:color w:val="000000" w:themeColor="text1"/>
        </w:rPr>
        <w:t>H</w:t>
      </w:r>
      <w:r w:rsidRPr="225B74AE" w:rsidR="62F42BE1">
        <w:rPr>
          <w:rFonts w:asciiTheme="minorHAnsi" w:hAnsiTheme="minorHAnsi"/>
          <w:color w:val="000000" w:themeColor="text1"/>
        </w:rPr>
        <w:t xml:space="preserve">et </w:t>
      </w:r>
      <w:r w:rsidRPr="225B74AE">
        <w:rPr>
          <w:rFonts w:asciiTheme="minorHAnsi" w:hAnsiTheme="minorHAnsi"/>
          <w:color w:val="000000" w:themeColor="text1"/>
        </w:rPr>
        <w:t xml:space="preserve">delen van informatie van, voor en over speeltuinorganisaties, kindervakantie-organisaties en </w:t>
      </w:r>
      <w:r w:rsidRPr="225B74AE" w:rsidR="4D1A77C0">
        <w:rPr>
          <w:rFonts w:asciiTheme="minorHAnsi" w:hAnsiTheme="minorHAnsi"/>
          <w:color w:val="000000" w:themeColor="text1"/>
        </w:rPr>
        <w:t xml:space="preserve">stads- en </w:t>
      </w:r>
      <w:r w:rsidRPr="225B74AE">
        <w:rPr>
          <w:rFonts w:asciiTheme="minorHAnsi" w:hAnsiTheme="minorHAnsi"/>
          <w:color w:val="000000" w:themeColor="text1"/>
        </w:rPr>
        <w:t xml:space="preserve">kinderboerderijen in Nederland; </w:t>
      </w:r>
    </w:p>
    <w:p w:rsidRPr="00D739E5" w:rsidR="00DA4B2C" w:rsidRDefault="00CE2C79" w14:paraId="5C1325C7" w14:textId="77777777">
      <w:pPr>
        <w:pStyle w:val="Lijstalinea"/>
        <w:numPr>
          <w:ilvl w:val="0"/>
          <w:numId w:val="7"/>
        </w:numPr>
        <w:autoSpaceDE w:val="0"/>
        <w:autoSpaceDN w:val="0"/>
        <w:adjustRightInd w:val="0"/>
        <w:spacing w:after="61" w:line="240" w:lineRule="auto"/>
        <w:rPr>
          <w:rFonts w:asciiTheme="minorHAnsi" w:hAnsiTheme="minorHAnsi" w:cstheme="minorHAnsi"/>
          <w:color w:val="000000"/>
        </w:rPr>
      </w:pPr>
      <w:r w:rsidRPr="00D739E5">
        <w:rPr>
          <w:rFonts w:asciiTheme="minorHAnsi" w:hAnsiTheme="minorHAnsi" w:cstheme="minorHAnsi"/>
          <w:color w:val="000000"/>
        </w:rPr>
        <w:t xml:space="preserve">Het informeren van leden over voor hun organisatie relevante maatschappelijke en/of politiek-bestuurlijke ontwikkelingen. </w:t>
      </w:r>
    </w:p>
    <w:p w:rsidRPr="00D739E5" w:rsidR="00CE2C79" w:rsidRDefault="00CE2C79" w14:paraId="47BFD3A9" w14:textId="62A481C4">
      <w:pPr>
        <w:pStyle w:val="Lijstalinea"/>
        <w:numPr>
          <w:ilvl w:val="0"/>
          <w:numId w:val="7"/>
        </w:numPr>
        <w:autoSpaceDE w:val="0"/>
        <w:autoSpaceDN w:val="0"/>
        <w:adjustRightInd w:val="0"/>
        <w:spacing w:after="61" w:line="240" w:lineRule="auto"/>
        <w:rPr>
          <w:rFonts w:asciiTheme="minorHAnsi" w:hAnsiTheme="minorHAnsi" w:cstheme="minorHAnsi"/>
          <w:color w:val="000000"/>
        </w:rPr>
      </w:pPr>
      <w:r w:rsidRPr="00D739E5">
        <w:rPr>
          <w:rFonts w:asciiTheme="minorHAnsi" w:hAnsiTheme="minorHAnsi" w:cstheme="minorHAnsi"/>
          <w:color w:val="000000"/>
        </w:rPr>
        <w:t xml:space="preserve">Landelijke aandacht vragen voor het belang van het spelende kind (Jantje Beton) en de waarde van speeltuinen, kinderboerderijen en kindervakantieorganisaties. </w:t>
      </w:r>
    </w:p>
    <w:p w:rsidRPr="00CE2C79" w:rsidR="00CE2C79" w:rsidP="00CE2C79" w:rsidRDefault="00CE2C79" w14:paraId="2527CDA4" w14:textId="77777777">
      <w:pPr>
        <w:autoSpaceDE w:val="0"/>
        <w:autoSpaceDN w:val="0"/>
        <w:adjustRightInd w:val="0"/>
        <w:spacing w:after="0" w:line="240" w:lineRule="auto"/>
        <w:rPr>
          <w:rFonts w:asciiTheme="minorHAnsi" w:hAnsiTheme="minorHAnsi" w:cstheme="minorHAnsi"/>
          <w:color w:val="000000"/>
        </w:rPr>
      </w:pPr>
    </w:p>
    <w:p w:rsidRPr="00CE2C79" w:rsidR="00CE2C79" w:rsidP="00CE2C79" w:rsidRDefault="00CE2C79" w14:paraId="0308DEDA" w14:textId="77777777">
      <w:pPr>
        <w:autoSpaceDE w:val="0"/>
        <w:autoSpaceDN w:val="0"/>
        <w:adjustRightInd w:val="0"/>
        <w:spacing w:after="0" w:line="240" w:lineRule="auto"/>
        <w:rPr>
          <w:rFonts w:asciiTheme="minorHAnsi" w:hAnsiTheme="minorHAnsi" w:cstheme="minorHAnsi"/>
          <w:color w:val="000000"/>
        </w:rPr>
      </w:pPr>
      <w:r w:rsidRPr="00CE2C79">
        <w:rPr>
          <w:rFonts w:asciiTheme="minorHAnsi" w:hAnsiTheme="minorHAnsi" w:cstheme="minorHAnsi"/>
          <w:color w:val="000000"/>
        </w:rPr>
        <w:t xml:space="preserve">Dat doen we met behulp van verschillende communicatiekanalen, namelijk: </w:t>
      </w:r>
    </w:p>
    <w:p w:rsidRPr="00D739E5" w:rsidR="00DA4B2C" w:rsidRDefault="00CE2C79" w14:paraId="4DF19BDC" w14:textId="77777777">
      <w:pPr>
        <w:pStyle w:val="Lijstalinea"/>
        <w:numPr>
          <w:ilvl w:val="0"/>
          <w:numId w:val="7"/>
        </w:numPr>
        <w:autoSpaceDE w:val="0"/>
        <w:autoSpaceDN w:val="0"/>
        <w:adjustRightInd w:val="0"/>
        <w:spacing w:after="61" w:line="240" w:lineRule="auto"/>
        <w:rPr>
          <w:rFonts w:asciiTheme="minorHAnsi" w:hAnsiTheme="minorHAnsi" w:cstheme="minorHAnsi"/>
          <w:color w:val="000000"/>
        </w:rPr>
      </w:pPr>
      <w:r w:rsidRPr="00D739E5">
        <w:rPr>
          <w:rFonts w:asciiTheme="minorHAnsi" w:hAnsiTheme="minorHAnsi" w:cstheme="minorHAnsi"/>
          <w:b/>
          <w:bCs/>
          <w:color w:val="000000"/>
        </w:rPr>
        <w:t>Website</w:t>
      </w:r>
      <w:r w:rsidRPr="00D739E5">
        <w:rPr>
          <w:rFonts w:asciiTheme="minorHAnsi" w:hAnsiTheme="minorHAnsi" w:cstheme="minorHAnsi"/>
          <w:color w:val="000000"/>
        </w:rPr>
        <w:t xml:space="preserve">: gericht op onze algehele communicatie met diverse doelgroepen; </w:t>
      </w:r>
    </w:p>
    <w:p w:rsidRPr="00D739E5" w:rsidR="00DA4B2C" w:rsidRDefault="00CE2C79" w14:paraId="1D7AE7DC" w14:textId="77777777">
      <w:pPr>
        <w:pStyle w:val="Lijstalinea"/>
        <w:numPr>
          <w:ilvl w:val="0"/>
          <w:numId w:val="7"/>
        </w:numPr>
        <w:autoSpaceDE w:val="0"/>
        <w:autoSpaceDN w:val="0"/>
        <w:adjustRightInd w:val="0"/>
        <w:spacing w:after="61" w:line="240" w:lineRule="auto"/>
        <w:rPr>
          <w:rFonts w:asciiTheme="minorHAnsi" w:hAnsiTheme="minorHAnsi" w:cstheme="minorHAnsi"/>
          <w:color w:val="000000"/>
        </w:rPr>
      </w:pPr>
      <w:r w:rsidRPr="00D739E5">
        <w:rPr>
          <w:rFonts w:asciiTheme="minorHAnsi" w:hAnsiTheme="minorHAnsi" w:cstheme="minorHAnsi"/>
          <w:b/>
          <w:bCs/>
          <w:color w:val="000000"/>
        </w:rPr>
        <w:t>Facebookpagina</w:t>
      </w:r>
      <w:r w:rsidRPr="00D739E5">
        <w:rPr>
          <w:rFonts w:asciiTheme="minorHAnsi" w:hAnsiTheme="minorHAnsi" w:cstheme="minorHAnsi"/>
          <w:color w:val="000000"/>
        </w:rPr>
        <w:t xml:space="preserve">: primair gericht op onze leden </w:t>
      </w:r>
    </w:p>
    <w:p w:rsidRPr="00D739E5" w:rsidR="00DA4B2C" w:rsidRDefault="00DA4B2C" w14:paraId="29E762B1" w14:textId="77777777">
      <w:pPr>
        <w:pStyle w:val="Lijstalinea"/>
        <w:numPr>
          <w:ilvl w:val="0"/>
          <w:numId w:val="7"/>
        </w:numPr>
        <w:autoSpaceDE w:val="0"/>
        <w:autoSpaceDN w:val="0"/>
        <w:adjustRightInd w:val="0"/>
        <w:spacing w:after="61" w:line="240" w:lineRule="auto"/>
        <w:rPr>
          <w:rFonts w:asciiTheme="minorHAnsi" w:hAnsiTheme="minorHAnsi" w:cstheme="minorHAnsi"/>
          <w:color w:val="000000"/>
        </w:rPr>
      </w:pPr>
      <w:r w:rsidRPr="00D739E5">
        <w:rPr>
          <w:rFonts w:asciiTheme="minorHAnsi" w:hAnsiTheme="minorHAnsi" w:cstheme="minorHAnsi"/>
          <w:b/>
          <w:bCs/>
          <w:color w:val="000000"/>
        </w:rPr>
        <w:t>Praat mee platform</w:t>
      </w:r>
      <w:r w:rsidRPr="00D739E5" w:rsidR="00CE2C79">
        <w:rPr>
          <w:rFonts w:asciiTheme="minorHAnsi" w:hAnsiTheme="minorHAnsi" w:cstheme="minorHAnsi"/>
          <w:color w:val="000000"/>
        </w:rPr>
        <w:t xml:space="preserve">: gericht op kennisuitwisseling tussen leden; </w:t>
      </w:r>
    </w:p>
    <w:p w:rsidRPr="00D739E5" w:rsidR="00DA4B2C" w:rsidRDefault="00CE2C79" w14:paraId="0BB1ACB2" w14:textId="77777777">
      <w:pPr>
        <w:pStyle w:val="Lijstalinea"/>
        <w:numPr>
          <w:ilvl w:val="0"/>
          <w:numId w:val="7"/>
        </w:numPr>
        <w:autoSpaceDE w:val="0"/>
        <w:autoSpaceDN w:val="0"/>
        <w:adjustRightInd w:val="0"/>
        <w:spacing w:after="61" w:line="240" w:lineRule="auto"/>
        <w:rPr>
          <w:rFonts w:asciiTheme="minorHAnsi" w:hAnsiTheme="minorHAnsi" w:cstheme="minorHAnsi"/>
          <w:color w:val="000000"/>
        </w:rPr>
      </w:pPr>
      <w:r w:rsidRPr="00D739E5">
        <w:rPr>
          <w:rFonts w:asciiTheme="minorHAnsi" w:hAnsiTheme="minorHAnsi" w:cstheme="minorHAnsi"/>
          <w:b/>
          <w:bCs/>
          <w:color w:val="000000"/>
        </w:rPr>
        <w:t>Digitale nieuwsbrief</w:t>
      </w:r>
      <w:r w:rsidRPr="00D739E5">
        <w:rPr>
          <w:rFonts w:asciiTheme="minorHAnsi" w:hAnsiTheme="minorHAnsi" w:cstheme="minorHAnsi"/>
          <w:color w:val="000000"/>
        </w:rPr>
        <w:t xml:space="preserve">: gericht op onze leden en iedereen die zich voor het werk van speeltuinen, kindervakantieorganisaties en kinderboerderijen interesseert; </w:t>
      </w:r>
    </w:p>
    <w:p w:rsidR="003D7238" w:rsidRDefault="00DA4B2C" w14:paraId="118B63F3" w14:textId="77777777">
      <w:pPr>
        <w:pStyle w:val="Lijstalinea"/>
        <w:numPr>
          <w:ilvl w:val="0"/>
          <w:numId w:val="7"/>
        </w:numPr>
        <w:autoSpaceDE w:val="0"/>
        <w:autoSpaceDN w:val="0"/>
        <w:adjustRightInd w:val="0"/>
        <w:spacing w:after="61" w:line="240" w:lineRule="auto"/>
        <w:rPr>
          <w:rFonts w:asciiTheme="minorHAnsi" w:hAnsiTheme="minorHAnsi" w:cstheme="minorHAnsi"/>
          <w:color w:val="000000"/>
        </w:rPr>
      </w:pPr>
      <w:r w:rsidRPr="00D739E5">
        <w:rPr>
          <w:rFonts w:asciiTheme="minorHAnsi" w:hAnsiTheme="minorHAnsi" w:cstheme="minorHAnsi"/>
          <w:b/>
          <w:bCs/>
          <w:color w:val="000000"/>
        </w:rPr>
        <w:t>LOS m</w:t>
      </w:r>
      <w:r w:rsidRPr="00D739E5" w:rsidR="00CE2C79">
        <w:rPr>
          <w:rFonts w:asciiTheme="minorHAnsi" w:hAnsiTheme="minorHAnsi" w:cstheme="minorHAnsi"/>
          <w:b/>
          <w:bCs/>
          <w:color w:val="000000"/>
        </w:rPr>
        <w:t>agazine</w:t>
      </w:r>
      <w:r w:rsidRPr="00D739E5" w:rsidR="00CE2C79">
        <w:rPr>
          <w:rFonts w:asciiTheme="minorHAnsi" w:hAnsiTheme="minorHAnsi" w:cstheme="minorHAnsi"/>
          <w:color w:val="000000"/>
        </w:rPr>
        <w:t xml:space="preserve">: verschijnt twee keer per jaar, enkel voor onze leden; </w:t>
      </w:r>
    </w:p>
    <w:p w:rsidR="00A02694" w:rsidP="00A02694" w:rsidRDefault="00DA4B2C" w14:paraId="1E3F3127" w14:textId="77777777">
      <w:pPr>
        <w:autoSpaceDE w:val="0"/>
        <w:autoSpaceDN w:val="0"/>
        <w:adjustRightInd w:val="0"/>
        <w:spacing w:after="61" w:line="240" w:lineRule="auto"/>
        <w:rPr>
          <w:rFonts w:asciiTheme="minorHAnsi" w:hAnsiTheme="minorHAnsi" w:cstheme="minorHAnsi"/>
          <w:color w:val="000000"/>
        </w:rPr>
      </w:pPr>
      <w:r w:rsidRPr="003D7238">
        <w:rPr>
          <w:rFonts w:asciiTheme="minorHAnsi" w:hAnsiTheme="minorHAnsi" w:cstheme="minorHAnsi"/>
          <w:color w:val="000000"/>
        </w:rPr>
        <w:t>N</w:t>
      </w:r>
      <w:r w:rsidRPr="003D7238" w:rsidR="00CE2C79">
        <w:rPr>
          <w:rFonts w:asciiTheme="minorHAnsi" w:hAnsiTheme="minorHAnsi" w:cstheme="minorHAnsi"/>
          <w:color w:val="000000"/>
        </w:rPr>
        <w:t xml:space="preserve">aast onze eigen communicatiekanalen maken we ook gebruik van de communicatiekanalen van Jantje Beton om onze naamsbekendheid te vergroten en onze boodschap breder te verspreiden. </w:t>
      </w:r>
    </w:p>
    <w:p w:rsidRPr="00A02694" w:rsidR="00C656B2" w:rsidP="00A02694" w:rsidRDefault="00A02694" w14:paraId="5ECC8BFC" w14:textId="4EB6C90C">
      <w:pPr>
        <w:spacing w:line="259" w:lineRule="auto"/>
        <w:rPr>
          <w:rFonts w:asciiTheme="minorHAnsi" w:hAnsiTheme="minorHAnsi" w:cstheme="minorHAnsi"/>
          <w:color w:val="000000"/>
        </w:rPr>
      </w:pPr>
      <w:r>
        <w:rPr>
          <w:rFonts w:asciiTheme="minorHAnsi" w:hAnsiTheme="minorHAnsi" w:cstheme="minorHAnsi"/>
          <w:color w:val="000000"/>
        </w:rPr>
        <w:br w:type="page"/>
      </w:r>
      <w:bookmarkStart w:name="_Toc116907922" w:id="13"/>
      <w:r w:rsidRPr="00D739E5" w:rsidR="008A3B91">
        <w:rPr>
          <w:rStyle w:val="Kop2Char"/>
          <w:rFonts w:asciiTheme="minorHAnsi" w:hAnsiTheme="minorHAnsi" w:cstheme="minorHAnsi"/>
        </w:rPr>
        <w:lastRenderedPageBreak/>
        <w:t xml:space="preserve">3. </w:t>
      </w:r>
      <w:r w:rsidRPr="00D739E5" w:rsidR="00E8482A">
        <w:rPr>
          <w:rStyle w:val="Kop2Char"/>
          <w:rFonts w:asciiTheme="minorHAnsi" w:hAnsiTheme="minorHAnsi" w:cstheme="minorHAnsi"/>
        </w:rPr>
        <w:t>Belangenbehartiging</w:t>
      </w:r>
      <w:bookmarkEnd w:id="13"/>
    </w:p>
    <w:p w:rsidRPr="00D739E5" w:rsidR="00475AB8" w:rsidP="00475AB8" w:rsidRDefault="00475AB8" w14:paraId="53110077" w14:textId="254AB430">
      <w:pPr>
        <w:rPr>
          <w:rFonts w:eastAsia="Calibri" w:asciiTheme="minorHAnsi" w:hAnsiTheme="minorHAnsi" w:cstheme="minorHAnsi"/>
          <w:b/>
          <w:bCs/>
          <w:color w:val="70AD47" w:themeColor="accent6"/>
          <w:sz w:val="32"/>
          <w:szCs w:val="32"/>
        </w:rPr>
      </w:pPr>
      <w:r w:rsidRPr="00D739E5">
        <w:rPr>
          <w:rFonts w:asciiTheme="minorHAnsi" w:hAnsiTheme="minorHAnsi" w:cstheme="minorHAnsi"/>
        </w:rPr>
        <w:t xml:space="preserve">In </w:t>
      </w:r>
      <w:r w:rsidRPr="00D739E5" w:rsidR="00E8482A">
        <w:rPr>
          <w:rFonts w:asciiTheme="minorHAnsi" w:hAnsiTheme="minorHAnsi" w:cstheme="minorHAnsi"/>
        </w:rPr>
        <w:t>2023</w:t>
      </w:r>
      <w:r w:rsidRPr="00D739E5">
        <w:rPr>
          <w:rFonts w:asciiTheme="minorHAnsi" w:hAnsiTheme="minorHAnsi" w:cstheme="minorHAnsi"/>
        </w:rPr>
        <w:t xml:space="preserve"> zal de brancheorganisatie zich (pro)actief blijven inzetten voor een aantal inhoudelijke speerpunten en zo effectief kunnen lobbyen in politiek Den Haag en op andere plekken waar dat nodig was. De belangenbehartigingsagenda bestaat uit de volgende concrete punten:</w:t>
      </w:r>
    </w:p>
    <w:p w:rsidRPr="00D739E5" w:rsidR="00F011AD" w:rsidRDefault="00F011AD" w14:paraId="35861008" w14:textId="77777777">
      <w:pPr>
        <w:pStyle w:val="Lijstalinea"/>
        <w:numPr>
          <w:ilvl w:val="0"/>
          <w:numId w:val="4"/>
        </w:numPr>
        <w:spacing w:line="259" w:lineRule="auto"/>
        <w:rPr>
          <w:rFonts w:asciiTheme="minorHAnsi" w:hAnsiTheme="minorHAnsi" w:cstheme="minorHAnsi"/>
        </w:rPr>
      </w:pPr>
      <w:r w:rsidRPr="00D739E5">
        <w:rPr>
          <w:rFonts w:asciiTheme="minorHAnsi" w:hAnsiTheme="minorHAnsi" w:cstheme="minorHAnsi"/>
        </w:rPr>
        <w:t>Basisfinanciering voor alle speeltuinen, stads-en kinderboerderijen en kindervakantieorganisaties.</w:t>
      </w:r>
    </w:p>
    <w:p w:rsidRPr="00D739E5" w:rsidR="00F011AD" w:rsidRDefault="00F011AD" w14:paraId="7321D553" w14:textId="77777777">
      <w:pPr>
        <w:pStyle w:val="Lijstalinea"/>
        <w:numPr>
          <w:ilvl w:val="0"/>
          <w:numId w:val="4"/>
        </w:numPr>
        <w:spacing w:line="259" w:lineRule="auto"/>
        <w:rPr>
          <w:rFonts w:asciiTheme="minorHAnsi" w:hAnsiTheme="minorHAnsi" w:cstheme="minorHAnsi"/>
        </w:rPr>
      </w:pPr>
      <w:r w:rsidRPr="00D739E5">
        <w:rPr>
          <w:rFonts w:asciiTheme="minorHAnsi" w:hAnsiTheme="minorHAnsi" w:cstheme="minorHAnsi"/>
        </w:rPr>
        <w:t>Meer inclusieve speelruimte- en kansen</w:t>
      </w:r>
    </w:p>
    <w:p w:rsidRPr="00D739E5" w:rsidR="00F011AD" w:rsidRDefault="00F011AD" w14:paraId="7401C9DC" w14:textId="77777777">
      <w:pPr>
        <w:pStyle w:val="Lijstalinea"/>
        <w:numPr>
          <w:ilvl w:val="0"/>
          <w:numId w:val="4"/>
        </w:numPr>
        <w:spacing w:line="259" w:lineRule="auto"/>
        <w:rPr>
          <w:rFonts w:asciiTheme="minorHAnsi" w:hAnsiTheme="minorHAnsi" w:cstheme="minorHAnsi"/>
        </w:rPr>
      </w:pPr>
      <w:r w:rsidRPr="00D739E5">
        <w:rPr>
          <w:rFonts w:asciiTheme="minorHAnsi" w:hAnsiTheme="minorHAnsi" w:cstheme="minorHAnsi"/>
        </w:rPr>
        <w:t>Meer natuurlijke speelruimte- en kansen</w:t>
      </w:r>
    </w:p>
    <w:p w:rsidRPr="00D739E5" w:rsidR="00F011AD" w:rsidRDefault="00F011AD" w14:paraId="03A9EEBE" w14:textId="77777777">
      <w:pPr>
        <w:pStyle w:val="Lijstalinea"/>
        <w:numPr>
          <w:ilvl w:val="0"/>
          <w:numId w:val="4"/>
        </w:numPr>
        <w:spacing w:line="259" w:lineRule="auto"/>
        <w:rPr>
          <w:rFonts w:asciiTheme="minorHAnsi" w:hAnsiTheme="minorHAnsi" w:cstheme="minorHAnsi"/>
          <w:sz w:val="18"/>
          <w:szCs w:val="18"/>
        </w:rPr>
      </w:pPr>
      <w:r w:rsidRPr="00D739E5">
        <w:rPr>
          <w:rFonts w:asciiTheme="minorHAnsi" w:hAnsiTheme="minorHAnsi" w:cstheme="minorHAnsi"/>
        </w:rPr>
        <w:t>Speelruimte- en kansen voor kinderen in krimpgebieden</w:t>
      </w:r>
    </w:p>
    <w:p w:rsidRPr="00D739E5" w:rsidR="00F011AD" w:rsidRDefault="00F011AD" w14:paraId="29389F34" w14:textId="77777777">
      <w:pPr>
        <w:pStyle w:val="Lijstalinea"/>
        <w:numPr>
          <w:ilvl w:val="0"/>
          <w:numId w:val="4"/>
        </w:numPr>
        <w:spacing w:line="259" w:lineRule="auto"/>
        <w:rPr>
          <w:rFonts w:asciiTheme="minorHAnsi" w:hAnsiTheme="minorHAnsi" w:cstheme="minorHAnsi"/>
        </w:rPr>
      </w:pPr>
      <w:r w:rsidRPr="00D739E5">
        <w:rPr>
          <w:rFonts w:asciiTheme="minorHAnsi" w:hAnsiTheme="minorHAnsi" w:cstheme="minorHAnsi"/>
        </w:rPr>
        <w:t>De impact van wet- en regelgeving op de uitvoering van de werkzaamheden van de aangesloten organisaties</w:t>
      </w:r>
    </w:p>
    <w:p w:rsidRPr="00D739E5" w:rsidR="00475AB8" w:rsidRDefault="00F011AD" w14:paraId="41255544" w14:textId="64FAECDC">
      <w:pPr>
        <w:pStyle w:val="Lijstalinea"/>
        <w:numPr>
          <w:ilvl w:val="0"/>
          <w:numId w:val="4"/>
        </w:numPr>
        <w:spacing w:line="259" w:lineRule="auto"/>
        <w:rPr>
          <w:rFonts w:asciiTheme="minorHAnsi" w:hAnsiTheme="minorHAnsi" w:cstheme="minorHAnsi"/>
        </w:rPr>
      </w:pPr>
      <w:r w:rsidRPr="00D739E5">
        <w:rPr>
          <w:rFonts w:asciiTheme="minorHAnsi" w:hAnsiTheme="minorHAnsi" w:cstheme="minorHAnsi"/>
        </w:rPr>
        <w:t>Landelijke verankering van de aangesloten organisaties in de wet- en regelgeving</w:t>
      </w:r>
    </w:p>
    <w:p w:rsidRPr="00D739E5" w:rsidR="006A12C4" w:rsidP="006A12C4" w:rsidRDefault="006A12C4" w14:paraId="5B1046E3" w14:textId="77777777">
      <w:pPr>
        <w:rPr>
          <w:rFonts w:asciiTheme="minorHAnsi" w:hAnsiTheme="minorHAnsi" w:cstheme="minorHAnsi"/>
        </w:rPr>
      </w:pPr>
      <w:r w:rsidRPr="00D739E5">
        <w:rPr>
          <w:rFonts w:asciiTheme="minorHAnsi" w:hAnsiTheme="minorHAnsi" w:cstheme="minorHAnsi"/>
        </w:rPr>
        <w:t>Hieronder worden de speerpunten kort nader toegelicht.</w:t>
      </w:r>
    </w:p>
    <w:p w:rsidRPr="00D739E5" w:rsidR="00296D32" w:rsidP="00296D32" w:rsidRDefault="00296D32" w14:paraId="720CC015" w14:textId="77E3EECE">
      <w:pPr>
        <w:spacing w:line="259" w:lineRule="auto"/>
        <w:rPr>
          <w:rFonts w:asciiTheme="minorHAnsi" w:hAnsiTheme="minorHAnsi" w:eastAsiaTheme="majorEastAsia" w:cstheme="minorHAnsi"/>
          <w:i/>
          <w:iCs/>
          <w:color w:val="2E74B5" w:themeColor="accent1" w:themeShade="BF"/>
        </w:rPr>
      </w:pPr>
      <w:r w:rsidRPr="00E6179B">
        <w:rPr>
          <w:rStyle w:val="Kop4Char"/>
          <w:rFonts w:asciiTheme="minorHAnsi" w:hAnsiTheme="minorHAnsi" w:cstheme="minorHAnsi"/>
          <w:b/>
          <w:bCs/>
          <w:i w:val="0"/>
          <w:iCs w:val="0"/>
          <w:color w:val="auto"/>
        </w:rPr>
        <w:t xml:space="preserve">Basisfinanciering </w:t>
      </w:r>
      <w:r w:rsidRPr="00D739E5">
        <w:rPr>
          <w:rFonts w:asciiTheme="minorHAnsi" w:hAnsiTheme="minorHAnsi" w:eastAsiaTheme="majorEastAsia" w:cstheme="minorHAnsi"/>
          <w:i/>
          <w:iCs/>
          <w:color w:val="2E74B5" w:themeColor="accent1" w:themeShade="BF"/>
        </w:rPr>
        <w:br/>
      </w:r>
      <w:r w:rsidRPr="00D739E5">
        <w:rPr>
          <w:rFonts w:eastAsia="Times New Roman" w:asciiTheme="minorHAnsi" w:hAnsiTheme="minorHAnsi" w:cstheme="minorHAnsi"/>
          <w:lang w:eastAsia="en-GB"/>
        </w:rPr>
        <w:t>Menig lid maakt gebruik van gemeentelijke subsidie om haar werkzaamheden te kunnen uitvoeren, hun accommodatie te kunnen beheren, leuke activiteiten voor kinderen en vrijwilligers te organiseren en ook hun expertise op peil te houden – onder meer door middel van ons lidmaatschap. De hoogte van gemeentelijke subsidies kan echter van gemeente tot gemeente behoorlijk verschillen. Sommige organisaties ontvangen bovendien onvoldoende subsidie of andere vormen van inkomsten om hun kerntaken uit te kunnen voeren. Daarmee staat hun toekomst onder druk.  </w:t>
      </w:r>
    </w:p>
    <w:p w:rsidRPr="00D739E5" w:rsidR="00296D32" w:rsidP="00296D32" w:rsidRDefault="00296D32" w14:paraId="6E31ECB9" w14:textId="77777777">
      <w:pPr>
        <w:spacing w:after="0" w:line="240" w:lineRule="auto"/>
        <w:textAlignment w:val="baseline"/>
        <w:rPr>
          <w:rFonts w:eastAsia="Times New Roman" w:asciiTheme="minorHAnsi" w:hAnsiTheme="minorHAnsi" w:cstheme="minorHAnsi"/>
          <w:sz w:val="18"/>
          <w:szCs w:val="18"/>
          <w:lang w:eastAsia="en-GB"/>
        </w:rPr>
      </w:pPr>
      <w:r w:rsidRPr="00D739E5">
        <w:rPr>
          <w:rFonts w:eastAsia="Times New Roman" w:asciiTheme="minorHAnsi" w:hAnsiTheme="minorHAnsi" w:cstheme="minorHAnsi"/>
          <w:lang w:eastAsia="en-GB"/>
        </w:rPr>
        <w:t>Om al onze leden goed te kunnen laten functioneren, is een ‘basisfinanciering’ nodig. Een financiering die vanuit elke gemeente per hoofd van de bevolking wordt toegekend aan speeltuinen, stads- en kinderboerderijen en kindervakantieorganisaties. Daar willen wij als brancheorganisatie graag voor lobbyen bij met name de Vereniging van Nederlandse Gemeenten en het ministerie van VWS. Met als doel dat alle aangesloten organisaties beter en op een minimaal basisniveau worden gefinancierd. Voor de kindervakantieorganisaties ligt daarbij het accent iets anders namelijk op het financieren van de vakanties en dat de accommodaties voor vakantievoorzieningen betaalbaar moeten blijven.  </w:t>
      </w:r>
    </w:p>
    <w:p w:rsidRPr="00D739E5" w:rsidR="00296D32" w:rsidP="00296D32" w:rsidRDefault="00296D32" w14:paraId="0C53623B" w14:textId="77777777">
      <w:pPr>
        <w:spacing w:after="0" w:line="240" w:lineRule="auto"/>
        <w:textAlignment w:val="baseline"/>
        <w:rPr>
          <w:rFonts w:eastAsia="Times New Roman" w:asciiTheme="minorHAnsi" w:hAnsiTheme="minorHAnsi" w:cstheme="minorHAnsi"/>
          <w:sz w:val="18"/>
          <w:szCs w:val="18"/>
          <w:lang w:eastAsia="en-GB"/>
        </w:rPr>
      </w:pPr>
      <w:r w:rsidRPr="00D739E5">
        <w:rPr>
          <w:rFonts w:eastAsia="Times New Roman" w:asciiTheme="minorHAnsi" w:hAnsiTheme="minorHAnsi" w:cstheme="minorHAnsi"/>
          <w:lang w:eastAsia="en-GB"/>
        </w:rPr>
        <w:t>Met de basisfinanciering passend bij het type organisaties wordt recht gedaan aan de maatschappelijke impact van de organisaties op de samenleving.</w:t>
      </w:r>
    </w:p>
    <w:p w:rsidRPr="00D739E5" w:rsidR="00E62F12" w:rsidP="756AE5EE" w:rsidRDefault="00E62F12" w14:paraId="6009CDD0" w14:textId="6799927C">
      <w:pPr>
        <w:spacing w:line="259" w:lineRule="auto"/>
        <w:rPr>
          <w:rStyle w:val="Kop4Char"/>
          <w:rFonts w:ascii="Calibri" w:hAnsi="Calibri" w:cs="" w:asciiTheme="minorAscii" w:hAnsiTheme="minorAscii" w:cstheme="minorBidi"/>
        </w:rPr>
      </w:pPr>
      <w:r>
        <w:br/>
      </w:r>
      <w:r w:rsidRPr="756AE5EE" w:rsidR="00E62F12">
        <w:rPr>
          <w:rStyle w:val="Kop4Char"/>
          <w:rFonts w:ascii="Calibri" w:hAnsi="Calibri" w:cs="" w:asciiTheme="minorAscii" w:hAnsiTheme="minorAscii" w:cstheme="minorBidi"/>
          <w:b w:val="1"/>
          <w:bCs w:val="1"/>
          <w:i w:val="0"/>
          <w:iCs w:val="0"/>
          <w:color w:val="auto"/>
        </w:rPr>
        <w:t>Inclusieve speelruimte- en kansen</w:t>
      </w:r>
      <w:r>
        <w:br/>
      </w:r>
      <w:r w:rsidRPr="756AE5EE" w:rsidR="00E62F12">
        <w:rPr>
          <w:rFonts w:ascii="Calibri" w:hAnsi="Calibri" w:asciiTheme="minorAscii" w:hAnsiTheme="minorAscii"/>
        </w:rPr>
        <w:t>Als brancheorganisatie hechten we waarde aan de toegankelijkheid van speeltuinen, stads- en kinderboerderijen en kindervakantieorganisaties voor ieder kind in Nederland, ongeacht zijn of haar beperking, culturele achtergrond, geslacht, leeftijd enzovoort. We willen daarom dat de bij ons aangesloten organisaties zoveel mogelijk ‘inclusief’ zijn en zetten in 2019 dan ook onze handtekening onder het ‘</w:t>
      </w:r>
      <w:proofErr w:type="spellStart"/>
      <w:r w:rsidRPr="756AE5EE" w:rsidR="00E62F12">
        <w:rPr>
          <w:rFonts w:ascii="Calibri" w:hAnsi="Calibri" w:asciiTheme="minorAscii" w:hAnsiTheme="minorAscii"/>
        </w:rPr>
        <w:t>SamenSpeelAkkoord</w:t>
      </w:r>
      <w:proofErr w:type="spellEnd"/>
      <w:r w:rsidRPr="756AE5EE" w:rsidR="00E62F12">
        <w:rPr>
          <w:rFonts w:ascii="Calibri" w:hAnsi="Calibri" w:asciiTheme="minorAscii" w:hAnsiTheme="minorAscii"/>
        </w:rPr>
        <w:t>’ met andere kind- en jongerenorganisaties, maar ook met de minister van Volksgezondheid, Welzijn en Sport en de vertegenwoordiger van de Vereniging van Nederlandse Gemeenten. Dit akkoord bevat de volgende drie doelstellingen:</w:t>
      </w:r>
      <w:r>
        <w:br/>
      </w:r>
      <w:r w:rsidRPr="756AE5EE" w:rsidR="00E62F12">
        <w:rPr>
          <w:rFonts w:ascii="Calibri" w:hAnsi="Calibri" w:asciiTheme="minorAscii" w:hAnsiTheme="minorAscii"/>
          <w:u w:val="single"/>
        </w:rPr>
        <w:t>1. Creëren van meer samenspeelplekken</w:t>
      </w:r>
      <w:r>
        <w:br/>
      </w:r>
      <w:r w:rsidRPr="756AE5EE" w:rsidR="00E62F12">
        <w:rPr>
          <w:rFonts w:ascii="Calibri" w:hAnsi="Calibri" w:asciiTheme="minorAscii" w:hAnsiTheme="minorAscii"/>
          <w:u w:val="single"/>
        </w:rPr>
        <w:t>2. Werken aan een inclusieve speelcultuur</w:t>
      </w:r>
      <w:r>
        <w:br/>
      </w:r>
      <w:r w:rsidRPr="756AE5EE" w:rsidR="00E62F12">
        <w:rPr>
          <w:rFonts w:ascii="Calibri" w:hAnsi="Calibri" w:asciiTheme="minorAscii" w:hAnsiTheme="minorAscii"/>
          <w:u w:val="single"/>
        </w:rPr>
        <w:t>3. Verzamelen, delen en toegankelijk maken van kennis</w:t>
      </w:r>
    </w:p>
    <w:p w:rsidRPr="00D739E5" w:rsidR="00E62F12" w:rsidP="756AE5EE" w:rsidRDefault="00E62F12" w14:paraId="6BB03389" w14:textId="706E34A8">
      <w:pPr>
        <w:spacing w:line="259" w:lineRule="auto"/>
        <w:rPr>
          <w:rStyle w:val="Kop4Char"/>
          <w:rFonts w:ascii="Calibri" w:hAnsi="Calibri" w:cs="" w:asciiTheme="minorAscii" w:hAnsiTheme="minorAscii" w:cstheme="minorBidi"/>
        </w:rPr>
      </w:pPr>
      <w:r w:rsidRPr="756AE5EE" w:rsidR="7F77560E">
        <w:rPr>
          <w:rFonts w:ascii="Calibri" w:hAnsi="Calibri" w:eastAsia="Calibri" w:cs="Calibri" w:asciiTheme="minorAscii" w:hAnsiTheme="minorAscii" w:eastAsiaTheme="minorAscii" w:cstheme="minorAscii"/>
        </w:rPr>
        <w:t xml:space="preserve">Vanuit het </w:t>
      </w:r>
      <w:proofErr w:type="spellStart"/>
      <w:r w:rsidRPr="756AE5EE" w:rsidR="7F77560E">
        <w:rPr>
          <w:rFonts w:ascii="Calibri" w:hAnsi="Calibri" w:eastAsia="Calibri" w:cs="Calibri" w:asciiTheme="minorAscii" w:hAnsiTheme="minorAscii" w:eastAsiaTheme="minorAscii" w:cstheme="minorAscii"/>
        </w:rPr>
        <w:t>SamenSpeelNetwerk</w:t>
      </w:r>
      <w:proofErr w:type="spellEnd"/>
      <w:r w:rsidRPr="756AE5EE" w:rsidR="7F77560E">
        <w:rPr>
          <w:rFonts w:ascii="Calibri" w:hAnsi="Calibri" w:eastAsia="Calibri" w:cs="Calibri" w:asciiTheme="minorAscii" w:hAnsiTheme="minorAscii" w:eastAsiaTheme="minorAscii" w:cstheme="minorAscii"/>
        </w:rPr>
        <w:t xml:space="preserve"> en het SamenSpeelFonds agenderen </w:t>
      </w:r>
      <w:r w:rsidRPr="756AE5EE" w:rsidR="40D270DD">
        <w:rPr>
          <w:rFonts w:ascii="Calibri" w:hAnsi="Calibri" w:eastAsia="Calibri" w:cs="Calibri" w:asciiTheme="minorAscii" w:hAnsiTheme="minorAscii" w:eastAsiaTheme="minorAscii" w:cstheme="minorAscii"/>
        </w:rPr>
        <w:t xml:space="preserve">we het belang van inclusieve speeltuinen bij </w:t>
      </w:r>
      <w:r w:rsidRPr="756AE5EE" w:rsidR="08942210">
        <w:rPr>
          <w:rFonts w:ascii="Calibri" w:hAnsi="Calibri" w:eastAsia="Calibri" w:cs="Calibri" w:asciiTheme="minorAscii" w:hAnsiTheme="minorAscii" w:eastAsiaTheme="minorAscii" w:cstheme="minorAscii"/>
        </w:rPr>
        <w:t xml:space="preserve">o.a. </w:t>
      </w:r>
      <w:r w:rsidRPr="756AE5EE" w:rsidR="40D270DD">
        <w:rPr>
          <w:rFonts w:ascii="Calibri" w:hAnsi="Calibri" w:eastAsia="Calibri" w:cs="Calibri" w:asciiTheme="minorAscii" w:hAnsiTheme="minorAscii" w:eastAsiaTheme="minorAscii" w:cstheme="minorAscii"/>
        </w:rPr>
        <w:t xml:space="preserve">gemeenten. Ook </w:t>
      </w:r>
      <w:r w:rsidRPr="756AE5EE" w:rsidR="7F77560E">
        <w:rPr>
          <w:rFonts w:ascii="Calibri" w:hAnsi="Calibri" w:eastAsia="Calibri" w:cs="Calibri" w:asciiTheme="minorAscii" w:hAnsiTheme="minorAscii" w:eastAsiaTheme="minorAscii" w:cstheme="minorAscii"/>
        </w:rPr>
        <w:t>ondersteunen we de leden van LOS zowel inhoudelijk</w:t>
      </w:r>
      <w:r w:rsidRPr="756AE5EE" w:rsidR="0271E331">
        <w:rPr>
          <w:rFonts w:ascii="Calibri" w:hAnsi="Calibri" w:eastAsia="Calibri" w:cs="Calibri" w:asciiTheme="minorAscii" w:hAnsiTheme="minorAscii" w:eastAsiaTheme="minorAscii" w:cstheme="minorAscii"/>
        </w:rPr>
        <w:t xml:space="preserve"> als financieel bij de realisatie daarvan. </w:t>
      </w:r>
      <w:r w:rsidRPr="756AE5EE" w:rsidR="7F77560E">
        <w:rPr>
          <w:rFonts w:ascii="Calibri" w:hAnsi="Calibri" w:eastAsia="Calibri" w:cs="Calibri" w:asciiTheme="minorAscii" w:hAnsiTheme="minorAscii" w:eastAsiaTheme="minorAscii" w:cstheme="minorAscii"/>
        </w:rPr>
        <w:t xml:space="preserve"> </w:t>
      </w:r>
      <w:r>
        <w:br/>
      </w:r>
      <w:r>
        <w:br/>
      </w:r>
      <w:r w:rsidRPr="756AE5EE" w:rsidR="00E62F12">
        <w:rPr>
          <w:rStyle w:val="Kop4Char"/>
          <w:rFonts w:ascii="Calibri" w:hAnsi="Calibri" w:cs="" w:asciiTheme="minorAscii" w:hAnsiTheme="minorAscii" w:cstheme="minorBidi"/>
          <w:b w:val="1"/>
          <w:bCs w:val="1"/>
          <w:i w:val="0"/>
          <w:iCs w:val="0"/>
          <w:color w:val="auto"/>
        </w:rPr>
        <w:t>Natuurlijke speelruimte- en kansen</w:t>
      </w:r>
      <w:r>
        <w:br/>
      </w:r>
      <w:r w:rsidRPr="756AE5EE" w:rsidR="00E62F12">
        <w:rPr>
          <w:rFonts w:ascii="Calibri" w:hAnsi="Calibri" w:asciiTheme="minorAscii" w:hAnsiTheme="minorAscii"/>
        </w:rPr>
        <w:t xml:space="preserve">Juist in deze tijd waarin kinderen in steden opgroeien met minimaal contact met de natuur vinden wij het belangrijk dat kinderen in een natuurlijke omgeving kunnen spelen. Spelen in de natuur is gezond en draagt bij aan de algehele ontwikkeling van het kind (cognitief, sociaal, emotioneel en psychologisch). Daarom willen we leden ondersteunen die zich willen door ontwikkelen tot een meer natuurlijke, groene organisatie. Door de </w:t>
      </w:r>
      <w:r w:rsidRPr="756AE5EE" w:rsidR="00E62F12">
        <w:rPr>
          <w:rFonts w:ascii="Calibri" w:hAnsi="Calibri" w:asciiTheme="minorAscii" w:hAnsiTheme="minorAscii"/>
        </w:rPr>
        <w:t>nieuwe aanwas van leden (stads-en kinderboerderijen) halen we ook nieuwe kennis in huis op het gebied van natuureducatie en dierenwelzijn. Concreet werken we aan de volgende doelstellingen:</w:t>
      </w:r>
      <w:r>
        <w:br/>
      </w:r>
      <w:r w:rsidRPr="756AE5EE" w:rsidR="00E62F12">
        <w:rPr>
          <w:rFonts w:ascii="Calibri" w:hAnsi="Calibri" w:asciiTheme="minorAscii" w:hAnsiTheme="minorAscii"/>
          <w:u w:val="single"/>
        </w:rPr>
        <w:t>1. Creëren van meer natuurlijke speelplekken</w:t>
      </w:r>
      <w:r>
        <w:br/>
      </w:r>
      <w:r w:rsidRPr="756AE5EE" w:rsidR="00E62F12">
        <w:rPr>
          <w:rFonts w:ascii="Calibri" w:hAnsi="Calibri" w:asciiTheme="minorAscii" w:hAnsiTheme="minorAscii"/>
          <w:u w:val="single"/>
        </w:rPr>
        <w:t>2. Verzamelen, delen en toegankelijk maken van kennis</w:t>
      </w:r>
      <w:r>
        <w:br/>
      </w:r>
      <w:r w:rsidRPr="756AE5EE" w:rsidR="34EED68F">
        <w:rPr>
          <w:rFonts w:ascii="Calibri" w:hAnsi="Calibri" w:asciiTheme="minorAscii" w:hAnsiTheme="minorAscii"/>
          <w:u w:val="single"/>
        </w:rPr>
        <w:t>3. Aansluiting bij het project Gezonde Buurten om zo door te ontwikkelen tot natuurspeeltuin</w:t>
      </w:r>
      <w:r>
        <w:br/>
      </w:r>
      <w:r>
        <w:br/>
      </w:r>
      <w:r w:rsidRPr="756AE5EE" w:rsidR="00E62F12">
        <w:rPr>
          <w:rStyle w:val="Kop4Char"/>
          <w:rFonts w:ascii="Calibri" w:hAnsi="Calibri" w:cs="" w:asciiTheme="minorAscii" w:hAnsiTheme="minorAscii" w:cstheme="minorBidi"/>
          <w:b w:val="1"/>
          <w:bCs w:val="1"/>
          <w:i w:val="0"/>
          <w:iCs w:val="0"/>
          <w:color w:val="auto"/>
        </w:rPr>
        <w:t>Speelruimte- en kansen voor kinderen in krimpgebieden</w:t>
      </w:r>
      <w:r w:rsidRPr="756AE5EE" w:rsidR="00E62F12">
        <w:rPr>
          <w:rFonts w:ascii="Calibri" w:hAnsi="Calibri" w:asciiTheme="minorAscii" w:hAnsiTheme="minorAscii"/>
        </w:rPr>
        <w:t xml:space="preserve"> </w:t>
      </w:r>
      <w:r>
        <w:br/>
      </w:r>
      <w:r w:rsidRPr="756AE5EE" w:rsidR="00E62F12">
        <w:rPr>
          <w:rFonts w:ascii="Calibri" w:hAnsi="Calibri" w:asciiTheme="minorAscii" w:hAnsiTheme="minorAscii"/>
        </w:rPr>
        <w:t>Hoe gaan we in de krimpgebieden in ons land om met speelvoorzieningen, speelruimte en speeltuinen? Welke strategische keuzes dienen overheden (provincies en gemeenten) en lokale maatschappelijke organisaties (dorpsraden, speeltuinorganisaties etc.) daarin idealiter te maken en welke rol kan Jantje Beton/</w:t>
      </w:r>
      <w:r w:rsidRPr="756AE5EE" w:rsidR="7F370E34">
        <w:rPr>
          <w:rFonts w:ascii="Calibri" w:hAnsi="Calibri" w:asciiTheme="minorAscii" w:hAnsiTheme="minorAscii"/>
        </w:rPr>
        <w:t xml:space="preserve">LOS </w:t>
      </w:r>
      <w:r w:rsidRPr="756AE5EE" w:rsidR="00E62F12">
        <w:rPr>
          <w:rFonts w:ascii="Calibri" w:hAnsi="Calibri" w:asciiTheme="minorAscii" w:hAnsiTheme="minorAscii"/>
        </w:rPr>
        <w:t>daarin spelen? Deze vragen gaan we het komende jaar</w:t>
      </w:r>
      <w:r w:rsidRPr="756AE5EE" w:rsidR="1AA7DF8C">
        <w:rPr>
          <w:rFonts w:ascii="Calibri" w:hAnsi="Calibri" w:asciiTheme="minorAscii" w:hAnsiTheme="minorAscii"/>
        </w:rPr>
        <w:t xml:space="preserve"> als onderdeel van het onderzoek: </w:t>
      </w:r>
      <w:r w:rsidRPr="756AE5EE" w:rsidR="1AA7DF8C">
        <w:rPr>
          <w:rFonts w:ascii="Calibri" w:hAnsi="Calibri" w:asciiTheme="minorAscii" w:hAnsiTheme="minorAscii"/>
        </w:rPr>
        <w:t>‘speeltuin</w:t>
      </w:r>
      <w:r w:rsidRPr="756AE5EE" w:rsidR="1AA7DF8C">
        <w:rPr>
          <w:rFonts w:ascii="Calibri" w:hAnsi="Calibri" w:asciiTheme="minorAscii" w:hAnsiTheme="minorAscii"/>
        </w:rPr>
        <w:t xml:space="preserve"> van de toekomst’ </w:t>
      </w:r>
      <w:r w:rsidRPr="756AE5EE" w:rsidR="00E62F12">
        <w:rPr>
          <w:rFonts w:ascii="Calibri" w:hAnsi="Calibri" w:asciiTheme="minorAscii" w:hAnsiTheme="minorAscii"/>
        </w:rPr>
        <w:t>met de Rijksoverheid bespreken.</w:t>
      </w:r>
    </w:p>
    <w:p w:rsidRPr="00D739E5" w:rsidR="00CC1B46" w:rsidP="6147A3B0" w:rsidRDefault="00EB78FF" w14:paraId="4842F417" w14:textId="1595D227">
      <w:pPr>
        <w:spacing w:line="259" w:lineRule="auto"/>
        <w:rPr>
          <w:rStyle w:val="Kop2Char"/>
          <w:rFonts w:asciiTheme="minorHAnsi" w:hAnsiTheme="minorHAnsi" w:cstheme="minorBidi"/>
        </w:rPr>
      </w:pPr>
      <w:r w:rsidRPr="3379ED41">
        <w:rPr>
          <w:rStyle w:val="Kop4Char"/>
          <w:rFonts w:asciiTheme="minorHAnsi" w:hAnsiTheme="minorHAnsi" w:cstheme="minorBidi"/>
          <w:b/>
          <w:bCs/>
          <w:i w:val="0"/>
          <w:iCs w:val="0"/>
          <w:color w:val="auto"/>
        </w:rPr>
        <w:t>De impact van wet- en regelgeving op de uitvoering van de werkzaamheden van de aangesloten organisaties</w:t>
      </w:r>
      <w:r w:rsidRPr="00D739E5">
        <w:rPr>
          <w:rFonts w:asciiTheme="minorHAnsi" w:hAnsiTheme="minorHAnsi" w:cstheme="minorHAnsi"/>
          <w:u w:val="single"/>
        </w:rPr>
        <w:br/>
      </w:r>
      <w:r w:rsidRPr="6147A3B0">
        <w:rPr>
          <w:rFonts w:asciiTheme="minorHAnsi" w:hAnsiTheme="minorHAnsi"/>
        </w:rPr>
        <w:t xml:space="preserve">Wet- en regelgeving en de verandering in deze kan van grote impact zijn op de werkzaamheden van onze leden. Om onze leden hierin te ondersteunen blijven we dan ook in de breedte van het kinder- en jeugdwerk als belangenbehartiger actief. Dat betekent dat we bij maatschappelijke ontwikkelingen die het werk van onze leden raken, ons als (pro)actief laten zien, horen en gelden. </w:t>
      </w:r>
      <w:r w:rsidRPr="6147A3B0" w:rsidR="1B16A836">
        <w:rPr>
          <w:rFonts w:asciiTheme="minorHAnsi" w:hAnsiTheme="minorHAnsi"/>
        </w:rPr>
        <w:t xml:space="preserve">Denk hierbij aan de consequenties van bijvoorbeeld de omgevingswet en </w:t>
      </w:r>
      <w:r w:rsidRPr="6147A3B0" w:rsidR="5F59C052">
        <w:rPr>
          <w:rFonts w:asciiTheme="minorHAnsi" w:hAnsiTheme="minorHAnsi"/>
        </w:rPr>
        <w:t xml:space="preserve">het </w:t>
      </w:r>
      <w:r w:rsidRPr="3379ED41" w:rsidR="5F59C052">
        <w:rPr>
          <w:rFonts w:asciiTheme="minorHAnsi" w:hAnsiTheme="minorHAnsi"/>
        </w:rPr>
        <w:t>Warenwetbesluit attractie- en speeltoestellen.</w:t>
      </w:r>
      <w:bookmarkStart w:name="_Toc82530203" w:id="14"/>
      <w:r w:rsidRPr="00D739E5" w:rsidR="00E62F12">
        <w:rPr>
          <w:rFonts w:asciiTheme="minorHAnsi" w:hAnsiTheme="minorHAnsi" w:cstheme="minorHAnsi"/>
          <w:u w:val="single"/>
        </w:rPr>
        <w:br/>
      </w:r>
      <w:r w:rsidRPr="00D739E5" w:rsidR="00E62F12">
        <w:rPr>
          <w:rFonts w:asciiTheme="minorHAnsi" w:hAnsiTheme="minorHAnsi" w:cstheme="minorHAnsi"/>
          <w:u w:val="single"/>
        </w:rPr>
        <w:br/>
      </w:r>
      <w:r w:rsidRPr="3379ED41">
        <w:rPr>
          <w:rStyle w:val="Kop4Char"/>
          <w:rFonts w:asciiTheme="minorHAnsi" w:hAnsiTheme="minorHAnsi" w:cstheme="minorBidi"/>
          <w:b/>
          <w:bCs/>
          <w:i w:val="0"/>
          <w:iCs w:val="0"/>
          <w:color w:val="auto"/>
        </w:rPr>
        <w:t>Verankering in de wet</w:t>
      </w:r>
      <w:r w:rsidRPr="00D739E5">
        <w:rPr>
          <w:rFonts w:asciiTheme="minorHAnsi" w:hAnsiTheme="minorHAnsi" w:cstheme="minorHAnsi"/>
          <w:u w:val="single"/>
        </w:rPr>
        <w:br/>
      </w:r>
      <w:r w:rsidRPr="6147A3B0">
        <w:rPr>
          <w:rStyle w:val="normaltextrun"/>
          <w:rFonts w:asciiTheme="minorHAnsi" w:hAnsiTheme="minorHAnsi"/>
          <w:color w:val="000000"/>
          <w:shd w:val="clear" w:color="auto" w:fill="FFFFFF"/>
        </w:rPr>
        <w:t>Als brancheorganisatie willen we dat</w:t>
      </w:r>
      <w:r w:rsidRPr="6147A3B0">
        <w:rPr>
          <w:rStyle w:val="normaltextrun"/>
          <w:rFonts w:asciiTheme="minorHAnsi" w:hAnsiTheme="minorHAnsi"/>
          <w:color w:val="000000"/>
          <w:sz w:val="18"/>
          <w:szCs w:val="18"/>
          <w:shd w:val="clear" w:color="auto" w:fill="FFFFFF"/>
        </w:rPr>
        <w:t> </w:t>
      </w:r>
      <w:r w:rsidRPr="6147A3B0">
        <w:rPr>
          <w:rStyle w:val="normaltextrun"/>
          <w:rFonts w:asciiTheme="minorHAnsi" w:hAnsiTheme="minorHAnsi"/>
          <w:color w:val="000000"/>
          <w:shd w:val="clear" w:color="auto" w:fill="FFFFFF"/>
        </w:rPr>
        <w:t>speeltuinen en stads- en kinderboerderijen, formele erkenning krijgen van de Rijksoverheid. Hiervoor is een wet nodig, die toeziet op zowel het speeltuinwerk voor maatschappelijke, niet-commerciële en beheerde speeltuinen als op het werk van stads- en kinderboerderijen. Naar aanleiding van gesprekken die wij met het Ministerie van VWS hebben gehad, zijn speeltuinen in de nieuwe covid-19 wet expliciet als belangrijke plekken opgenomen. Voor stads- en kinderboerderijen is dit helaas niet gelukt met als gevolg dat zij in de toekomst opnieuw gecategoriseerd kunnen worden als zogeheten ‘doorstroomlocaties’ en dus een andere benadering krijgen in de wet- en regelgeving. We willen nu gaan kijken hoe we ervoor kunnen zorgen dat beide type organisaties ook na de coronacrisis wettelijke erkenning krijgen. Voor vakantieorganisaties ligt dit deels anders, omdat zij gedeeltelijk als sociale of reguliere ondernemingen in de recreatiesector worden beschouwd.</w:t>
      </w:r>
      <w:r w:rsidRPr="00D739E5" w:rsidR="00F80FD1">
        <w:rPr>
          <w:rStyle w:val="Kop4Char"/>
          <w:rFonts w:eastAsia="Times New Roman" w:asciiTheme="minorHAnsi" w:hAnsiTheme="minorHAnsi" w:cstheme="minorHAnsi"/>
          <w:i w:val="0"/>
          <w:iCs w:val="0"/>
          <w:color w:val="auto"/>
          <w:sz w:val="18"/>
          <w:szCs w:val="18"/>
          <w:lang w:eastAsia="en-GB"/>
        </w:rPr>
        <w:br/>
      </w:r>
      <w:r w:rsidRPr="00D739E5" w:rsidR="00F80FD1">
        <w:rPr>
          <w:rStyle w:val="Kop4Char"/>
          <w:rFonts w:eastAsia="Times New Roman" w:asciiTheme="minorHAnsi" w:hAnsiTheme="minorHAnsi" w:cstheme="minorHAnsi"/>
          <w:i w:val="0"/>
          <w:iCs w:val="0"/>
          <w:color w:val="auto"/>
          <w:sz w:val="18"/>
          <w:szCs w:val="18"/>
          <w:lang w:eastAsia="en-GB"/>
        </w:rPr>
        <w:br/>
      </w:r>
    </w:p>
    <w:p w:rsidRPr="00D739E5" w:rsidR="007A37D0" w:rsidP="007A37D0" w:rsidRDefault="00CC1B46" w14:paraId="68CC5D37" w14:textId="77777777">
      <w:pPr>
        <w:spacing w:line="259" w:lineRule="auto"/>
        <w:rPr>
          <w:rStyle w:val="Kop2Char"/>
          <w:rFonts w:asciiTheme="minorHAnsi" w:hAnsiTheme="minorHAnsi" w:cstheme="minorHAnsi"/>
        </w:rPr>
      </w:pPr>
      <w:r w:rsidRPr="00D739E5">
        <w:rPr>
          <w:rStyle w:val="Kop2Char"/>
          <w:rFonts w:asciiTheme="minorHAnsi" w:hAnsiTheme="minorHAnsi" w:cstheme="minorHAnsi"/>
        </w:rPr>
        <w:br w:type="page"/>
      </w:r>
    </w:p>
    <w:p w:rsidRPr="00D739E5" w:rsidR="00CE7D1A" w:rsidP="6147A3B0" w:rsidRDefault="007A37D0" w14:paraId="389C7D94" w14:textId="3005588C">
      <w:pPr>
        <w:rPr>
          <w:rFonts w:asciiTheme="minorHAnsi" w:hAnsiTheme="minorHAnsi"/>
        </w:rPr>
      </w:pPr>
      <w:bookmarkStart w:name="_Toc116907923" w:id="15"/>
      <w:r w:rsidRPr="6147A3B0">
        <w:rPr>
          <w:rStyle w:val="Kop2Char"/>
          <w:rFonts w:asciiTheme="minorHAnsi" w:hAnsiTheme="minorHAnsi" w:cstheme="minorBidi"/>
        </w:rPr>
        <w:lastRenderedPageBreak/>
        <w:t>4. Onderzoek</w:t>
      </w:r>
      <w:bookmarkEnd w:id="15"/>
      <w:r>
        <w:br/>
      </w:r>
      <w:r w:rsidRPr="6147A3B0" w:rsidR="00B12F08">
        <w:rPr>
          <w:rFonts w:asciiTheme="minorHAnsi" w:hAnsiTheme="minorHAnsi"/>
        </w:rPr>
        <w:t>Ter ondersteuning van de inhoudelijke speerpunten zullen we diverse onderzoeken doen.</w:t>
      </w:r>
      <w:r>
        <w:br/>
      </w:r>
      <w:r>
        <w:br/>
      </w:r>
      <w:r w:rsidRPr="6147A3B0" w:rsidR="00E752D3">
        <w:rPr>
          <w:rFonts w:asciiTheme="minorHAnsi" w:hAnsiTheme="minorHAnsi"/>
          <w:b/>
          <w:bCs/>
        </w:rPr>
        <w:t xml:space="preserve">MKBA jeugd- en </w:t>
      </w:r>
      <w:r w:rsidRPr="4C49285E" w:rsidR="35C8ADDE">
        <w:rPr>
          <w:rFonts w:asciiTheme="minorHAnsi" w:hAnsiTheme="minorHAnsi"/>
          <w:b/>
          <w:bCs/>
        </w:rPr>
        <w:t>jongerenorganisaties</w:t>
      </w:r>
      <w:r>
        <w:br/>
      </w:r>
      <w:r w:rsidRPr="6147A3B0" w:rsidR="00721A2F">
        <w:rPr>
          <w:rFonts w:asciiTheme="minorHAnsi" w:hAnsiTheme="minorHAnsi"/>
        </w:rPr>
        <w:t xml:space="preserve">Het komende jaar gaan we samen met collega jeugdorganisaties een onderzoek doen naar de maatschappelijke kosten en baten van het jeugd- en jongerenwerk in Nederland. Dit zal een vergelijkbaar onderzoek zijn als </w:t>
      </w:r>
      <w:r w:rsidRPr="6147A3B0" w:rsidR="0D8F231A">
        <w:rPr>
          <w:rFonts w:asciiTheme="minorHAnsi" w:hAnsiTheme="minorHAnsi"/>
        </w:rPr>
        <w:t xml:space="preserve">de ‘maatschappelijke kosten-batenanalyse' (MKBA) </w:t>
      </w:r>
      <w:r w:rsidRPr="6147A3B0" w:rsidR="00AA3ACD">
        <w:rPr>
          <w:rFonts w:asciiTheme="minorHAnsi" w:hAnsiTheme="minorHAnsi"/>
        </w:rPr>
        <w:t>voor</w:t>
      </w:r>
      <w:r w:rsidRPr="6147A3B0" w:rsidR="00721A2F">
        <w:rPr>
          <w:rFonts w:asciiTheme="minorHAnsi" w:hAnsiTheme="minorHAnsi"/>
        </w:rPr>
        <w:t xml:space="preserve"> speeltuinen</w:t>
      </w:r>
      <w:r w:rsidRPr="6147A3B0" w:rsidR="3B09DD49">
        <w:rPr>
          <w:rFonts w:asciiTheme="minorHAnsi" w:hAnsiTheme="minorHAnsi"/>
        </w:rPr>
        <w:t xml:space="preserve"> (2021)</w:t>
      </w:r>
      <w:r w:rsidRPr="6147A3B0" w:rsidR="00721A2F">
        <w:rPr>
          <w:rFonts w:asciiTheme="minorHAnsi" w:hAnsiTheme="minorHAnsi"/>
        </w:rPr>
        <w:t>, maar dan breder voor alle jeugd- en jongerenorganisaties (o.a. kindervakantieorganisaties</w:t>
      </w:r>
      <w:r w:rsidR="00B74AA9">
        <w:rPr>
          <w:rFonts w:asciiTheme="minorHAnsi" w:hAnsiTheme="minorHAnsi"/>
        </w:rPr>
        <w:t>, jeugdwerk</w:t>
      </w:r>
      <w:r w:rsidRPr="6147A3B0" w:rsidR="00721A2F">
        <w:rPr>
          <w:rFonts w:asciiTheme="minorHAnsi" w:hAnsiTheme="minorHAnsi"/>
        </w:rPr>
        <w:t xml:space="preserve"> en scouting). </w:t>
      </w:r>
    </w:p>
    <w:p w:rsidRPr="00B74AA9" w:rsidR="00BA7C5C" w:rsidP="00B74AA9" w:rsidRDefault="00E752D3" w14:paraId="0BB13863" w14:textId="571258C1">
      <w:pPr>
        <w:rPr>
          <w:rFonts w:asciiTheme="minorHAnsi" w:hAnsiTheme="minorHAnsi"/>
        </w:rPr>
      </w:pPr>
      <w:r w:rsidRPr="00D739E5">
        <w:rPr>
          <w:rFonts w:asciiTheme="minorHAnsi" w:hAnsiTheme="minorHAnsi" w:cstheme="minorHAnsi"/>
          <w:b/>
          <w:bCs/>
        </w:rPr>
        <w:t>Speeltuin van de toekomst</w:t>
      </w:r>
      <w:r w:rsidRPr="00D739E5">
        <w:rPr>
          <w:rFonts w:asciiTheme="minorHAnsi" w:hAnsiTheme="minorHAnsi" w:cstheme="minorHAnsi"/>
        </w:rPr>
        <w:br/>
      </w:r>
      <w:r w:rsidRPr="00D739E5">
        <w:rPr>
          <w:rFonts w:asciiTheme="minorHAnsi" w:hAnsiTheme="minorHAnsi" w:cstheme="minorHAnsi"/>
        </w:rPr>
        <w:t xml:space="preserve">In 2021 heeft het onafhankelijke onderzoeksbureau </w:t>
      </w:r>
      <w:proofErr w:type="spellStart"/>
      <w:r w:rsidRPr="00D739E5">
        <w:rPr>
          <w:rFonts w:asciiTheme="minorHAnsi" w:hAnsiTheme="minorHAnsi" w:cstheme="minorHAnsi"/>
        </w:rPr>
        <w:t>Ecorys</w:t>
      </w:r>
      <w:proofErr w:type="spellEnd"/>
      <w:r w:rsidRPr="00D739E5">
        <w:rPr>
          <w:rFonts w:asciiTheme="minorHAnsi" w:hAnsiTheme="minorHAnsi" w:cstheme="minorHAnsi"/>
        </w:rPr>
        <w:t xml:space="preserve"> in opdracht van Jantje Beton/LOS onderzoek verricht naar de maatschappelijke waarde van het speeltuinwerk in Nederland. Uit </w:t>
      </w:r>
      <w:hyperlink w:history="1" r:id="rId14">
        <w:r w:rsidRPr="00D739E5">
          <w:rPr>
            <w:rStyle w:val="Hyperlink"/>
            <w:rFonts w:asciiTheme="minorHAnsi" w:hAnsiTheme="minorHAnsi" w:cstheme="minorHAnsi"/>
          </w:rPr>
          <w:t>dit onderzoek</w:t>
        </w:r>
      </w:hyperlink>
      <w:r w:rsidRPr="00D739E5">
        <w:rPr>
          <w:rFonts w:asciiTheme="minorHAnsi" w:hAnsiTheme="minorHAnsi" w:cstheme="minorHAnsi"/>
        </w:rPr>
        <w:t xml:space="preserve">, een ‘maatschappelijke kosten-batenanalyse’ (MKBA), blijkt dat speeltuinen ons land gemiddeld €25 miljoen kosten, maar in euro’s uitgedrukt maar liefst €52 miljoen opleveren. </w:t>
      </w:r>
      <w:r w:rsidRPr="00D739E5" w:rsidR="00792510">
        <w:rPr>
          <w:rFonts w:asciiTheme="minorHAnsi" w:hAnsiTheme="minorHAnsi" w:cstheme="minorHAnsi"/>
        </w:rPr>
        <w:t>Ondanks deze maatschappelijke meerwaarde van het speeltuinwerk in de 21e eeuw, is de toekomst van ditzelfde speeltuinwerk allesbehalve een vanzelfsprekendheid.</w:t>
      </w:r>
      <w:r w:rsidRPr="00D739E5" w:rsidR="005A03D8">
        <w:rPr>
          <w:rFonts w:asciiTheme="minorHAnsi" w:hAnsiTheme="minorHAnsi" w:cstheme="minorHAnsi"/>
        </w:rPr>
        <w:t xml:space="preserve"> </w:t>
      </w:r>
      <w:r w:rsidRPr="00D739E5" w:rsidR="005A03D8">
        <w:rPr>
          <w:rFonts w:asciiTheme="minorHAnsi" w:hAnsiTheme="minorHAnsi" w:cstheme="minorHAnsi"/>
        </w:rPr>
        <w:br/>
      </w:r>
      <w:r w:rsidRPr="00D739E5" w:rsidR="005A03D8">
        <w:rPr>
          <w:rFonts w:asciiTheme="minorHAnsi" w:hAnsiTheme="minorHAnsi" w:cstheme="minorHAnsi"/>
        </w:rPr>
        <w:br/>
      </w:r>
      <w:r w:rsidRPr="00D739E5" w:rsidR="005A03D8">
        <w:rPr>
          <w:rFonts w:asciiTheme="minorHAnsi" w:hAnsiTheme="minorHAnsi" w:cstheme="minorHAnsi"/>
        </w:rPr>
        <w:t>Tegen deze achtergrond wil LOS graag onderzoek laten verrichten naar de toekomst van het speeltuinwerk. Met behulp van de inzichten vanuit dit onderzoek kan er proactief worden geïnvesteerd in versterking van het speeltuinwerk, zodat de maatschappelijke en pedagogische waarde ervan in het belang van kinderen, gezinnen, wijken, buurten en dorpen behouden kunnen blijven. En liever nog: nog verder versterkt en doorontwikkeld kunnen worden tot vitale en effectieve maatschappelijke voorzieningen op lokaal niveau.</w:t>
      </w:r>
      <w:r w:rsidR="00F96182">
        <w:rPr>
          <w:rFonts w:asciiTheme="minorHAnsi" w:hAnsiTheme="minorHAnsi" w:cstheme="minorHAnsi"/>
        </w:rPr>
        <w:br/>
      </w:r>
      <w:r w:rsidR="00F96182">
        <w:rPr>
          <w:rFonts w:asciiTheme="minorHAnsi" w:hAnsiTheme="minorHAnsi" w:cstheme="minorHAnsi"/>
        </w:rPr>
        <w:br/>
      </w:r>
      <w:r w:rsidRPr="00F96182" w:rsidR="00F96182">
        <w:rPr>
          <w:rFonts w:asciiTheme="minorHAnsi" w:hAnsiTheme="minorHAnsi" w:cstheme="minorHAnsi"/>
          <w:b/>
          <w:bCs/>
        </w:rPr>
        <w:t xml:space="preserve">Onderzoek stads- en kinderboerderij van de toekomst </w:t>
      </w:r>
      <w:r w:rsidR="00F96182">
        <w:rPr>
          <w:rFonts w:asciiTheme="minorHAnsi" w:hAnsiTheme="minorHAnsi" w:cstheme="minorHAnsi"/>
        </w:rPr>
        <w:br/>
      </w:r>
      <w:r w:rsidR="00131B37">
        <w:rPr>
          <w:rFonts w:asciiTheme="minorHAnsi" w:hAnsiTheme="minorHAnsi"/>
        </w:rPr>
        <w:t xml:space="preserve">Ter voorbereiding op de </w:t>
      </w:r>
      <w:r w:rsidR="00433C5D">
        <w:rPr>
          <w:rFonts w:asciiTheme="minorHAnsi" w:hAnsiTheme="minorHAnsi"/>
        </w:rPr>
        <w:t xml:space="preserve">dienstverlening </w:t>
      </w:r>
      <w:r w:rsidR="00131B37">
        <w:rPr>
          <w:rFonts w:asciiTheme="minorHAnsi" w:hAnsiTheme="minorHAnsi"/>
        </w:rPr>
        <w:t>en</w:t>
      </w:r>
      <w:r w:rsidR="00767C4F">
        <w:rPr>
          <w:rFonts w:asciiTheme="minorHAnsi" w:hAnsiTheme="minorHAnsi"/>
        </w:rPr>
        <w:t xml:space="preserve"> om goed te kunnen lobbyen voor de sector willen we h</w:t>
      </w:r>
      <w:r w:rsidRPr="6147A3B0" w:rsidR="00131B37">
        <w:rPr>
          <w:rFonts w:asciiTheme="minorHAnsi" w:hAnsiTheme="minorHAnsi"/>
        </w:rPr>
        <w:t xml:space="preserve">et komende jaar </w:t>
      </w:r>
      <w:r w:rsidR="00767C4F">
        <w:rPr>
          <w:rFonts w:asciiTheme="minorHAnsi" w:hAnsiTheme="minorHAnsi"/>
        </w:rPr>
        <w:t xml:space="preserve">een </w:t>
      </w:r>
      <w:r w:rsidRPr="6147A3B0" w:rsidR="00131B37">
        <w:rPr>
          <w:rFonts w:asciiTheme="minorHAnsi" w:hAnsiTheme="minorHAnsi"/>
        </w:rPr>
        <w:t xml:space="preserve">onderzoek doen naar de maatschappelijke kosten en baten van </w:t>
      </w:r>
      <w:r w:rsidR="00767C4F">
        <w:rPr>
          <w:rFonts w:asciiTheme="minorHAnsi" w:hAnsiTheme="minorHAnsi"/>
        </w:rPr>
        <w:t>stads- en kinderboerderijen in Nederland</w:t>
      </w:r>
      <w:r w:rsidRPr="6147A3B0" w:rsidR="00131B37">
        <w:rPr>
          <w:rFonts w:asciiTheme="minorHAnsi" w:hAnsiTheme="minorHAnsi"/>
        </w:rPr>
        <w:t xml:space="preserve">. </w:t>
      </w:r>
      <w:r w:rsidR="000B3BF9">
        <w:rPr>
          <w:rFonts w:asciiTheme="minorHAnsi" w:hAnsiTheme="minorHAnsi"/>
        </w:rPr>
        <w:t>Voor de financiering van dit onderzoek</w:t>
      </w:r>
      <w:r w:rsidR="009E4FF4">
        <w:rPr>
          <w:rFonts w:asciiTheme="minorHAnsi" w:hAnsiTheme="minorHAnsi"/>
        </w:rPr>
        <w:t xml:space="preserve"> en de daaruit volgende ondersteuning</w:t>
      </w:r>
      <w:r w:rsidR="000B3BF9">
        <w:rPr>
          <w:rFonts w:asciiTheme="minorHAnsi" w:hAnsiTheme="minorHAnsi"/>
        </w:rPr>
        <w:t xml:space="preserve"> gaan we in gesprek met </w:t>
      </w:r>
      <w:r w:rsidR="00B74AA9">
        <w:rPr>
          <w:rFonts w:asciiTheme="minorHAnsi" w:hAnsiTheme="minorHAnsi"/>
        </w:rPr>
        <w:t xml:space="preserve">het </w:t>
      </w:r>
      <w:r w:rsidRPr="00B74AA9" w:rsidR="00B74AA9">
        <w:rPr>
          <w:rFonts w:asciiTheme="minorHAnsi" w:hAnsiTheme="minorHAnsi"/>
        </w:rPr>
        <w:t>Ministerie van Landbouw, Natuur en Voedselkwaliteit</w:t>
      </w:r>
      <w:r w:rsidR="00B74AA9">
        <w:rPr>
          <w:rFonts w:asciiTheme="minorHAnsi" w:hAnsiTheme="minorHAnsi"/>
        </w:rPr>
        <w:t>.</w:t>
      </w:r>
      <w:r w:rsidR="00FA3179">
        <w:rPr>
          <w:rFonts w:asciiTheme="minorHAnsi" w:hAnsiTheme="minorHAnsi"/>
        </w:rPr>
        <w:t xml:space="preserve"> </w:t>
      </w:r>
    </w:p>
    <w:p w:rsidRPr="00D739E5" w:rsidR="00EA3CFE" w:rsidP="00D92D4A" w:rsidRDefault="00721A2F" w14:paraId="0976ECB1" w14:textId="05789E2A">
      <w:pPr>
        <w:spacing w:line="259" w:lineRule="auto"/>
        <w:rPr>
          <w:rFonts w:eastAsia="Times New Roman" w:asciiTheme="minorHAnsi" w:hAnsiTheme="minorHAnsi" w:cstheme="minorHAnsi"/>
          <w:sz w:val="18"/>
          <w:szCs w:val="18"/>
          <w:lang w:eastAsia="en-GB"/>
        </w:rPr>
      </w:pPr>
      <w:r w:rsidRPr="00D739E5">
        <w:rPr>
          <w:rFonts w:asciiTheme="minorHAnsi" w:hAnsiTheme="minorHAnsi" w:cstheme="minorHAnsi"/>
        </w:rPr>
        <w:t>De resultaten van d</w:t>
      </w:r>
      <w:r w:rsidR="00BA7C5C">
        <w:rPr>
          <w:rFonts w:asciiTheme="minorHAnsi" w:hAnsiTheme="minorHAnsi" w:cstheme="minorHAnsi"/>
        </w:rPr>
        <w:t>eze onderzoeken</w:t>
      </w:r>
      <w:r w:rsidRPr="00D739E5">
        <w:rPr>
          <w:rFonts w:asciiTheme="minorHAnsi" w:hAnsiTheme="minorHAnsi" w:cstheme="minorHAnsi"/>
        </w:rPr>
        <w:t xml:space="preserve"> gaan ons helpen in de lobby bij de overheid</w:t>
      </w:r>
      <w:r w:rsidR="00CB643B">
        <w:rPr>
          <w:rFonts w:asciiTheme="minorHAnsi" w:hAnsiTheme="minorHAnsi" w:cstheme="minorHAnsi"/>
        </w:rPr>
        <w:t xml:space="preserve"> voor betere ondersteuning van onze leden.</w:t>
      </w:r>
      <w:r w:rsidRPr="00D739E5" w:rsidR="009F078E">
        <w:rPr>
          <w:rFonts w:asciiTheme="minorHAnsi" w:hAnsiTheme="minorHAnsi" w:cstheme="minorHAnsi"/>
          <w:b/>
          <w:bCs/>
        </w:rPr>
        <w:br/>
      </w:r>
      <w:r w:rsidRPr="00D739E5" w:rsidR="005B1353">
        <w:rPr>
          <w:rFonts w:asciiTheme="minorHAnsi" w:hAnsiTheme="minorHAnsi" w:cstheme="minorHAnsi"/>
          <w:b/>
          <w:bCs/>
        </w:rPr>
        <w:br/>
      </w:r>
      <w:bookmarkEnd w:id="14"/>
    </w:p>
    <w:p w:rsidRPr="00D739E5" w:rsidR="00E15CB4" w:rsidP="00F80FD1" w:rsidRDefault="00E15CB4" w14:paraId="796D6801" w14:textId="7621480C">
      <w:pPr>
        <w:spacing w:line="259" w:lineRule="auto"/>
        <w:rPr>
          <w:rStyle w:val="Kop2Char"/>
          <w:rFonts w:asciiTheme="minorHAnsi" w:hAnsiTheme="minorHAnsi" w:cstheme="minorHAnsi"/>
        </w:rPr>
      </w:pPr>
      <w:r w:rsidRPr="00D739E5">
        <w:rPr>
          <w:rFonts w:asciiTheme="minorHAnsi" w:hAnsiTheme="minorHAnsi" w:cstheme="minorHAnsi"/>
        </w:rPr>
        <w:t xml:space="preserve"> </w:t>
      </w:r>
    </w:p>
    <w:p w:rsidRPr="00D739E5" w:rsidR="00EB78FF" w:rsidRDefault="00EB78FF" w14:paraId="50804410" w14:textId="77777777">
      <w:pPr>
        <w:spacing w:line="259" w:lineRule="auto"/>
        <w:rPr>
          <w:rFonts w:asciiTheme="minorHAnsi" w:hAnsiTheme="minorHAnsi" w:eastAsiaTheme="majorEastAsia" w:cstheme="minorHAnsi"/>
          <w:caps/>
          <w:color w:val="ED1C24"/>
          <w:sz w:val="32"/>
          <w:szCs w:val="32"/>
        </w:rPr>
      </w:pPr>
      <w:r w:rsidRPr="00D739E5">
        <w:rPr>
          <w:rFonts w:asciiTheme="minorHAnsi" w:hAnsiTheme="minorHAnsi" w:cstheme="minorHAnsi"/>
        </w:rPr>
        <w:br w:type="page"/>
      </w:r>
    </w:p>
    <w:p w:rsidRPr="00D739E5" w:rsidR="00B52A6E" w:rsidRDefault="00B52A6E" w14:paraId="21223353" w14:textId="77777777">
      <w:pPr>
        <w:spacing w:line="259" w:lineRule="auto"/>
        <w:rPr>
          <w:rFonts w:asciiTheme="minorHAnsi" w:hAnsiTheme="minorHAnsi" w:cstheme="minorHAnsi"/>
        </w:rPr>
      </w:pPr>
    </w:p>
    <w:p w:rsidRPr="000E35E2" w:rsidR="004310F7" w:rsidP="008876F0" w:rsidRDefault="008876F0" w14:paraId="6780AAAD" w14:textId="31230A0C">
      <w:pPr>
        <w:pStyle w:val="Kop1"/>
        <w:rPr>
          <w:rFonts w:asciiTheme="minorHAnsi" w:hAnsiTheme="minorHAnsi" w:cstheme="minorHAnsi"/>
          <w:color w:val="0070C0"/>
        </w:rPr>
      </w:pPr>
      <w:bookmarkStart w:name="_Toc116907924" w:id="16"/>
      <w:r w:rsidRPr="000E35E2">
        <w:rPr>
          <w:rFonts w:asciiTheme="minorHAnsi" w:hAnsiTheme="minorHAnsi" w:cstheme="minorHAnsi"/>
          <w:color w:val="0070C0"/>
        </w:rPr>
        <w:t>5</w:t>
      </w:r>
      <w:r w:rsidRPr="000E35E2" w:rsidR="007C3C7A">
        <w:rPr>
          <w:rFonts w:asciiTheme="minorHAnsi" w:hAnsiTheme="minorHAnsi" w:cstheme="minorHAnsi"/>
          <w:color w:val="0070C0"/>
        </w:rPr>
        <w:t>. Organisatie</w:t>
      </w:r>
      <w:bookmarkEnd w:id="16"/>
      <w:r w:rsidRPr="000E35E2" w:rsidR="007C3C7A">
        <w:rPr>
          <w:rFonts w:asciiTheme="minorHAnsi" w:hAnsiTheme="minorHAnsi" w:cstheme="minorHAnsi"/>
          <w:color w:val="0070C0"/>
        </w:rPr>
        <w:t xml:space="preserve"> </w:t>
      </w:r>
    </w:p>
    <w:p w:rsidRPr="00D739E5" w:rsidR="00240087" w:rsidP="00240087" w:rsidRDefault="00D5677E" w14:paraId="6273D467" w14:textId="733F51D2">
      <w:pPr>
        <w:rPr>
          <w:rFonts w:asciiTheme="minorHAnsi" w:hAnsiTheme="minorHAnsi" w:cstheme="minorHAnsi"/>
        </w:rPr>
      </w:pPr>
      <w:r w:rsidRPr="00D739E5">
        <w:rPr>
          <w:rFonts w:asciiTheme="minorHAnsi" w:hAnsiTheme="minorHAnsi" w:cstheme="minorHAnsi"/>
        </w:rPr>
        <w:t xml:space="preserve">In dit jaarplan delen we </w:t>
      </w:r>
      <w:r w:rsidR="00290242">
        <w:rPr>
          <w:rFonts w:asciiTheme="minorHAnsi" w:hAnsiTheme="minorHAnsi" w:cstheme="minorHAnsi"/>
        </w:rPr>
        <w:t>de organogram van branchevereniging LOS.</w:t>
      </w:r>
    </w:p>
    <w:p w:rsidRPr="00D739E5" w:rsidR="00240087" w:rsidRDefault="00240087" w14:paraId="26FE683E" w14:textId="79C88404">
      <w:pPr>
        <w:pStyle w:val="Lijstalinea"/>
        <w:numPr>
          <w:ilvl w:val="0"/>
          <w:numId w:val="5"/>
        </w:numPr>
        <w:spacing w:after="0" w:line="264" w:lineRule="auto"/>
        <w:rPr>
          <w:rFonts w:asciiTheme="minorHAnsi" w:hAnsiTheme="minorHAnsi" w:cstheme="minorHAnsi"/>
        </w:rPr>
      </w:pPr>
      <w:r w:rsidRPr="00D739E5">
        <w:rPr>
          <w:rFonts w:asciiTheme="minorHAnsi" w:hAnsiTheme="minorHAnsi" w:cstheme="minorHAnsi"/>
        </w:rPr>
        <w:t xml:space="preserve">De branchevereniging kent een </w:t>
      </w:r>
      <w:r w:rsidRPr="00D739E5">
        <w:rPr>
          <w:rFonts w:asciiTheme="minorHAnsi" w:hAnsiTheme="minorHAnsi" w:cstheme="minorHAnsi"/>
          <w:b/>
          <w:bCs/>
        </w:rPr>
        <w:t>Algemene Ledenvergadering</w:t>
      </w:r>
      <w:r w:rsidRPr="00D739E5">
        <w:rPr>
          <w:rFonts w:asciiTheme="minorHAnsi" w:hAnsiTheme="minorHAnsi" w:cstheme="minorHAnsi"/>
        </w:rPr>
        <w:t xml:space="preserve"> die 2 keer per jaar vergadert en belast is met de goedkeuring van het jaarverslag, de jaarrekening en </w:t>
      </w:r>
      <w:proofErr w:type="spellStart"/>
      <w:r w:rsidRPr="00D739E5">
        <w:rPr>
          <w:rFonts w:asciiTheme="minorHAnsi" w:hAnsiTheme="minorHAnsi" w:cstheme="minorHAnsi"/>
        </w:rPr>
        <w:t>bestuursverantwoording</w:t>
      </w:r>
      <w:proofErr w:type="spellEnd"/>
      <w:r w:rsidRPr="00D739E5">
        <w:rPr>
          <w:rFonts w:asciiTheme="minorHAnsi" w:hAnsiTheme="minorHAnsi" w:cstheme="minorHAnsi"/>
        </w:rPr>
        <w:t>, de vaststelling van de begroting en het jaarplan. Alle leden hebben toegang tot de vergadering en individueel stemrecht (met gelijk gewicht);</w:t>
      </w:r>
    </w:p>
    <w:p w:rsidRPr="00D739E5" w:rsidR="00240087" w:rsidRDefault="00240087" w14:paraId="08F1C93A" w14:textId="4AE0A652">
      <w:pPr>
        <w:pStyle w:val="Lijstalinea"/>
        <w:numPr>
          <w:ilvl w:val="0"/>
          <w:numId w:val="5"/>
        </w:numPr>
        <w:spacing w:after="0" w:line="264" w:lineRule="auto"/>
        <w:rPr>
          <w:rFonts w:asciiTheme="minorHAnsi" w:hAnsiTheme="minorHAnsi"/>
        </w:rPr>
      </w:pPr>
      <w:r w:rsidRPr="6147A3B0">
        <w:rPr>
          <w:rFonts w:asciiTheme="minorHAnsi" w:hAnsiTheme="minorHAnsi"/>
        </w:rPr>
        <w:t xml:space="preserve">De </w:t>
      </w:r>
      <w:r w:rsidRPr="6147A3B0">
        <w:rPr>
          <w:rFonts w:asciiTheme="minorHAnsi" w:hAnsiTheme="minorHAnsi"/>
          <w:b/>
          <w:bCs/>
        </w:rPr>
        <w:t>directeur-bestuurder</w:t>
      </w:r>
      <w:r w:rsidRPr="6147A3B0">
        <w:rPr>
          <w:rFonts w:asciiTheme="minorHAnsi" w:hAnsiTheme="minorHAnsi"/>
        </w:rPr>
        <w:t xml:space="preserve"> vormt het </w:t>
      </w:r>
      <w:r w:rsidRPr="6147A3B0">
        <w:rPr>
          <w:rFonts w:asciiTheme="minorHAnsi" w:hAnsiTheme="minorHAnsi"/>
          <w:b/>
          <w:bCs/>
        </w:rPr>
        <w:t>dagelijks bestuur</w:t>
      </w:r>
      <w:r w:rsidRPr="6147A3B0">
        <w:rPr>
          <w:rFonts w:asciiTheme="minorHAnsi" w:hAnsiTheme="minorHAnsi"/>
        </w:rPr>
        <w:t xml:space="preserve"> van de vereniging;</w:t>
      </w:r>
    </w:p>
    <w:p w:rsidRPr="00D739E5" w:rsidR="00240087" w:rsidRDefault="00240087" w14:paraId="3EC15A1C" w14:textId="64BD68B9">
      <w:pPr>
        <w:pStyle w:val="Lijstalinea"/>
        <w:numPr>
          <w:ilvl w:val="0"/>
          <w:numId w:val="5"/>
        </w:numPr>
        <w:spacing w:after="0" w:line="264" w:lineRule="auto"/>
        <w:rPr>
          <w:rFonts w:asciiTheme="minorHAnsi" w:hAnsiTheme="minorHAnsi"/>
        </w:rPr>
      </w:pPr>
      <w:r w:rsidRPr="6147A3B0">
        <w:rPr>
          <w:rFonts w:asciiTheme="minorHAnsi" w:hAnsiTheme="minorHAnsi"/>
        </w:rPr>
        <w:t xml:space="preserve">De </w:t>
      </w:r>
      <w:r w:rsidRPr="6147A3B0">
        <w:rPr>
          <w:rFonts w:asciiTheme="minorHAnsi" w:hAnsiTheme="minorHAnsi"/>
          <w:b/>
          <w:bCs/>
        </w:rPr>
        <w:t>Raad van Toezicht</w:t>
      </w:r>
      <w:r w:rsidRPr="6147A3B0">
        <w:rPr>
          <w:rFonts w:asciiTheme="minorHAnsi" w:hAnsiTheme="minorHAnsi"/>
        </w:rPr>
        <w:t xml:space="preserve"> houdt toezicht op de algemene gang van zaken en het functioneren van de directeur-bestuurder. De RvT vergadert 3 keer per jaar en bestaat uit </w:t>
      </w:r>
      <w:r w:rsidRPr="6147A3B0" w:rsidR="14648228">
        <w:rPr>
          <w:rFonts w:asciiTheme="minorHAnsi" w:hAnsiTheme="minorHAnsi"/>
        </w:rPr>
        <w:t>6</w:t>
      </w:r>
      <w:r w:rsidRPr="6147A3B0">
        <w:rPr>
          <w:rFonts w:asciiTheme="minorHAnsi" w:hAnsiTheme="minorHAnsi"/>
        </w:rPr>
        <w:t xml:space="preserve"> onafhankelijke leden. Bij de werving van nieuwe leden wordt nadrukkelijk gekeken naar </w:t>
      </w:r>
      <w:r w:rsidRPr="6147A3B0">
        <w:rPr>
          <w:rFonts w:asciiTheme="minorHAnsi" w:hAnsiTheme="minorHAnsi"/>
          <w:b/>
          <w:bCs/>
        </w:rPr>
        <w:t>affiniteit met de doelgroepen</w:t>
      </w:r>
      <w:r w:rsidRPr="6147A3B0">
        <w:rPr>
          <w:rFonts w:asciiTheme="minorHAnsi" w:hAnsiTheme="minorHAnsi"/>
        </w:rPr>
        <w:t xml:space="preserve"> van de vereniging (speeltuinen, kindervakanties en kinderboerderijen); </w:t>
      </w:r>
    </w:p>
    <w:p w:rsidRPr="00D739E5" w:rsidR="00240087" w:rsidRDefault="00240087" w14:paraId="1AAACC2D" w14:textId="1D89E875">
      <w:pPr>
        <w:pStyle w:val="Lijstalinea"/>
        <w:numPr>
          <w:ilvl w:val="0"/>
          <w:numId w:val="5"/>
        </w:numPr>
        <w:spacing w:after="0" w:line="264" w:lineRule="auto"/>
        <w:rPr>
          <w:rFonts w:asciiTheme="minorHAnsi" w:hAnsiTheme="minorHAnsi" w:cstheme="minorHAnsi"/>
        </w:rPr>
      </w:pPr>
      <w:r w:rsidRPr="00D739E5">
        <w:rPr>
          <w:rFonts w:asciiTheme="minorHAnsi" w:hAnsiTheme="minorHAnsi" w:cstheme="minorHAnsi"/>
        </w:rPr>
        <w:t xml:space="preserve">De vereniging kent </w:t>
      </w:r>
      <w:r w:rsidRPr="00D739E5" w:rsidR="000B08FB">
        <w:rPr>
          <w:rFonts w:asciiTheme="minorHAnsi" w:hAnsiTheme="minorHAnsi" w:cstheme="minorHAnsi"/>
        </w:rPr>
        <w:t>twee</w:t>
      </w:r>
      <w:r w:rsidRPr="00D739E5">
        <w:rPr>
          <w:rFonts w:asciiTheme="minorHAnsi" w:hAnsiTheme="minorHAnsi" w:cstheme="minorHAnsi"/>
        </w:rPr>
        <w:t xml:space="preserve"> </w:t>
      </w:r>
      <w:r w:rsidRPr="00D739E5">
        <w:rPr>
          <w:rFonts w:asciiTheme="minorHAnsi" w:hAnsiTheme="minorHAnsi" w:cstheme="minorHAnsi"/>
          <w:b/>
          <w:bCs/>
        </w:rPr>
        <w:t>vakgroepen</w:t>
      </w:r>
      <w:r w:rsidRPr="00D739E5">
        <w:rPr>
          <w:rFonts w:asciiTheme="minorHAnsi" w:hAnsiTheme="minorHAnsi" w:cstheme="minorHAnsi"/>
        </w:rPr>
        <w:t xml:space="preserve"> met ieder een eigen </w:t>
      </w:r>
      <w:r w:rsidRPr="00D739E5">
        <w:rPr>
          <w:rFonts w:asciiTheme="minorHAnsi" w:hAnsiTheme="minorHAnsi" w:cstheme="minorHAnsi"/>
          <w:b/>
          <w:bCs/>
        </w:rPr>
        <w:t>voorzitter</w:t>
      </w:r>
      <w:r w:rsidRPr="00D739E5">
        <w:rPr>
          <w:rFonts w:asciiTheme="minorHAnsi" w:hAnsiTheme="minorHAnsi" w:cstheme="minorHAnsi"/>
        </w:rPr>
        <w:t>: speeltuinen</w:t>
      </w:r>
      <w:r w:rsidRPr="00D739E5" w:rsidR="000B08FB">
        <w:rPr>
          <w:rFonts w:asciiTheme="minorHAnsi" w:hAnsiTheme="minorHAnsi" w:cstheme="minorHAnsi"/>
        </w:rPr>
        <w:t xml:space="preserve"> en</w:t>
      </w:r>
      <w:r w:rsidRPr="00D739E5">
        <w:rPr>
          <w:rFonts w:asciiTheme="minorHAnsi" w:hAnsiTheme="minorHAnsi" w:cstheme="minorHAnsi"/>
        </w:rPr>
        <w:t xml:space="preserve"> kindervakanties; </w:t>
      </w:r>
    </w:p>
    <w:p w:rsidRPr="00D739E5" w:rsidR="00240087" w:rsidRDefault="00240087" w14:paraId="06CBA4E4" w14:textId="6E4592A5">
      <w:pPr>
        <w:pStyle w:val="Lijstalinea"/>
        <w:numPr>
          <w:ilvl w:val="0"/>
          <w:numId w:val="5"/>
        </w:numPr>
        <w:spacing w:after="0" w:line="264" w:lineRule="auto"/>
        <w:rPr>
          <w:rFonts w:asciiTheme="minorHAnsi" w:hAnsiTheme="minorHAnsi" w:cstheme="minorHAnsi"/>
        </w:rPr>
      </w:pPr>
      <w:r w:rsidRPr="00D739E5">
        <w:rPr>
          <w:rFonts w:asciiTheme="minorHAnsi" w:hAnsiTheme="minorHAnsi" w:cstheme="minorHAnsi"/>
        </w:rPr>
        <w:t xml:space="preserve">De </w:t>
      </w:r>
      <w:proofErr w:type="spellStart"/>
      <w:r w:rsidRPr="00D739E5">
        <w:rPr>
          <w:rFonts w:asciiTheme="minorHAnsi" w:hAnsiTheme="minorHAnsi" w:cstheme="minorHAnsi"/>
        </w:rPr>
        <w:t>vakgroepvoorzitters</w:t>
      </w:r>
      <w:proofErr w:type="spellEnd"/>
      <w:r w:rsidRPr="00D739E5">
        <w:rPr>
          <w:rFonts w:asciiTheme="minorHAnsi" w:hAnsiTheme="minorHAnsi" w:cstheme="minorHAnsi"/>
        </w:rPr>
        <w:t xml:space="preserve"> vormen, naast hun rol in de besturing van hun eigen vakgroep, samen met de directeur-bestuurder, het </w:t>
      </w:r>
      <w:r w:rsidRPr="00D739E5">
        <w:rPr>
          <w:rFonts w:asciiTheme="minorHAnsi" w:hAnsiTheme="minorHAnsi" w:cstheme="minorHAnsi"/>
          <w:b/>
          <w:bCs/>
        </w:rPr>
        <w:t>algemeen bestuur</w:t>
      </w:r>
      <w:r w:rsidRPr="00D739E5">
        <w:rPr>
          <w:rFonts w:asciiTheme="minorHAnsi" w:hAnsiTheme="minorHAnsi" w:cstheme="minorHAnsi"/>
        </w:rPr>
        <w:t xml:space="preserve"> van de vereniging. Als AB komen </w:t>
      </w:r>
      <w:proofErr w:type="spellStart"/>
      <w:r w:rsidRPr="00D739E5">
        <w:rPr>
          <w:rFonts w:asciiTheme="minorHAnsi" w:hAnsiTheme="minorHAnsi" w:cstheme="minorHAnsi"/>
        </w:rPr>
        <w:t>vakgroepvoorzitters</w:t>
      </w:r>
      <w:proofErr w:type="spellEnd"/>
      <w:r w:rsidRPr="00D739E5">
        <w:rPr>
          <w:rFonts w:asciiTheme="minorHAnsi" w:hAnsiTheme="minorHAnsi" w:cstheme="minorHAnsi"/>
        </w:rPr>
        <w:t xml:space="preserve"> en directeur-bestuurder minimaal 2x per jaar bijeen, in de aanloop naar de ALV;</w:t>
      </w:r>
    </w:p>
    <w:p w:rsidRPr="00D739E5" w:rsidR="00240087" w:rsidRDefault="00240087" w14:paraId="4D817719" w14:textId="2F33B50A">
      <w:pPr>
        <w:pStyle w:val="Lijstalinea"/>
        <w:numPr>
          <w:ilvl w:val="0"/>
          <w:numId w:val="5"/>
        </w:numPr>
        <w:spacing w:after="0" w:line="264" w:lineRule="auto"/>
        <w:rPr>
          <w:rFonts w:asciiTheme="minorHAnsi" w:hAnsiTheme="minorHAnsi" w:cstheme="minorHAnsi"/>
        </w:rPr>
      </w:pPr>
      <w:r w:rsidRPr="00D739E5">
        <w:rPr>
          <w:rFonts w:asciiTheme="minorHAnsi" w:hAnsiTheme="minorHAnsi" w:cstheme="minorHAnsi"/>
        </w:rPr>
        <w:t>Het AB stelt, ondersteund door de werkorganisatie, het jaarplan en -begroting van de vereniging op. Deze kent een eigen paragraaf per vakgroep</w:t>
      </w:r>
      <w:r w:rsidRPr="00D739E5" w:rsidR="00F600A8">
        <w:rPr>
          <w:rFonts w:asciiTheme="minorHAnsi" w:hAnsiTheme="minorHAnsi" w:cstheme="minorHAnsi"/>
        </w:rPr>
        <w:t>.</w:t>
      </w:r>
    </w:p>
    <w:p w:rsidRPr="00D739E5" w:rsidR="00240087" w:rsidRDefault="00240087" w14:paraId="7AC2E3BA" w14:textId="5E98CC23">
      <w:pPr>
        <w:pStyle w:val="Lijstalinea"/>
        <w:numPr>
          <w:ilvl w:val="0"/>
          <w:numId w:val="5"/>
        </w:numPr>
        <w:spacing w:after="0" w:line="264" w:lineRule="auto"/>
        <w:rPr>
          <w:rFonts w:asciiTheme="minorHAnsi" w:hAnsiTheme="minorHAnsi" w:cstheme="minorHAnsi"/>
        </w:rPr>
      </w:pPr>
      <w:proofErr w:type="spellStart"/>
      <w:r w:rsidRPr="00D739E5">
        <w:rPr>
          <w:rFonts w:asciiTheme="minorHAnsi" w:hAnsiTheme="minorHAnsi" w:cstheme="minorHAnsi"/>
        </w:rPr>
        <w:t>Vakgroepvoorzitters</w:t>
      </w:r>
      <w:proofErr w:type="spellEnd"/>
      <w:r w:rsidRPr="00D739E5">
        <w:rPr>
          <w:rFonts w:asciiTheme="minorHAnsi" w:hAnsiTheme="minorHAnsi" w:cstheme="minorHAnsi"/>
        </w:rPr>
        <w:t xml:space="preserve"> kunnen, in overleg met de directeur-bestuurder, de vereniging, op het domein van de vakgroep, extern vertegenwoordigen;</w:t>
      </w:r>
    </w:p>
    <w:p w:rsidRPr="00D739E5" w:rsidR="007E52DE" w:rsidRDefault="00240087" w14:paraId="53871E52" w14:textId="3092EBB8">
      <w:pPr>
        <w:pStyle w:val="Lijstalinea"/>
        <w:numPr>
          <w:ilvl w:val="0"/>
          <w:numId w:val="5"/>
        </w:numPr>
        <w:spacing w:after="0" w:line="264" w:lineRule="auto"/>
        <w:rPr>
          <w:rFonts w:asciiTheme="minorHAnsi" w:hAnsiTheme="minorHAnsi" w:cstheme="minorHAnsi"/>
        </w:rPr>
      </w:pPr>
      <w:r w:rsidRPr="00D739E5">
        <w:rPr>
          <w:rFonts w:asciiTheme="minorHAnsi" w:hAnsiTheme="minorHAnsi" w:cstheme="minorHAnsi"/>
        </w:rPr>
        <w:t xml:space="preserve">Bij aansluiting van toekomstige samenwerkingspartijen wordt een extra vakgroep aan de vereniging toegevoegd met een eigen </w:t>
      </w:r>
      <w:proofErr w:type="spellStart"/>
      <w:r w:rsidRPr="00D739E5">
        <w:rPr>
          <w:rFonts w:asciiTheme="minorHAnsi" w:hAnsiTheme="minorHAnsi" w:cstheme="minorHAnsi"/>
        </w:rPr>
        <w:t>vakgroepvoorzitter</w:t>
      </w:r>
      <w:proofErr w:type="spellEnd"/>
      <w:r w:rsidRPr="00D739E5">
        <w:rPr>
          <w:rFonts w:asciiTheme="minorHAnsi" w:hAnsiTheme="minorHAnsi" w:cstheme="minorHAnsi"/>
        </w:rPr>
        <w:t>/AB-lid).</w:t>
      </w:r>
    </w:p>
    <w:p w:rsidRPr="00D739E5" w:rsidR="002F1AE7" w:rsidRDefault="00865602" w14:paraId="1BD1A4A3" w14:textId="188EDA1B">
      <w:pPr>
        <w:spacing w:line="259" w:lineRule="auto"/>
        <w:rPr>
          <w:rFonts w:asciiTheme="minorHAnsi" w:hAnsiTheme="minorHAnsi" w:cstheme="minorHAnsi"/>
        </w:rPr>
      </w:pPr>
      <w:r w:rsidRPr="00D739E5">
        <w:rPr>
          <w:rFonts w:asciiTheme="minorHAnsi" w:hAnsiTheme="minorHAnsi" w:cstheme="minorHAnsi"/>
          <w:noProof/>
        </w:rPr>
        <w:drawing>
          <wp:anchor distT="0" distB="0" distL="114300" distR="114300" simplePos="0" relativeHeight="251658242" behindDoc="1" locked="0" layoutInCell="1" allowOverlap="1" wp14:anchorId="4ACB51BE" wp14:editId="0BC63B8D">
            <wp:simplePos x="0" y="0"/>
            <wp:positionH relativeFrom="margin">
              <wp:posOffset>465149</wp:posOffset>
            </wp:positionH>
            <wp:positionV relativeFrom="paragraph">
              <wp:posOffset>502614</wp:posOffset>
            </wp:positionV>
            <wp:extent cx="4917440" cy="2242820"/>
            <wp:effectExtent l="0" t="0" r="0" b="5080"/>
            <wp:wrapTight wrapText="bothSides">
              <wp:wrapPolygon edited="0">
                <wp:start x="0" y="0"/>
                <wp:lineTo x="0" y="15961"/>
                <wp:lineTo x="15982" y="17613"/>
                <wp:lineTo x="12133" y="18713"/>
                <wp:lineTo x="11464" y="19080"/>
                <wp:lineTo x="11464" y="21465"/>
                <wp:lineTo x="17489" y="21465"/>
                <wp:lineTo x="17489" y="20548"/>
                <wp:lineTo x="18409" y="20548"/>
                <wp:lineTo x="21505" y="18347"/>
                <wp:lineTo x="21505" y="11375"/>
                <wp:lineTo x="19999" y="8806"/>
                <wp:lineTo x="20166" y="5871"/>
                <wp:lineTo x="10376" y="2935"/>
                <wp:lineTo x="10543" y="367"/>
                <wp:lineTo x="9707" y="183"/>
                <wp:lineTo x="117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7440" cy="2242820"/>
                    </a:xfrm>
                    <a:prstGeom prst="rect">
                      <a:avLst/>
                    </a:prstGeom>
                    <a:noFill/>
                  </pic:spPr>
                </pic:pic>
              </a:graphicData>
            </a:graphic>
            <wp14:sizeRelH relativeFrom="margin">
              <wp14:pctWidth>0</wp14:pctWidth>
            </wp14:sizeRelH>
            <wp14:sizeRelV relativeFrom="margin">
              <wp14:pctHeight>0</wp14:pctHeight>
            </wp14:sizeRelV>
          </wp:anchor>
        </w:drawing>
      </w:r>
      <w:r w:rsidRPr="00D739E5" w:rsidR="002F1AE7">
        <w:rPr>
          <w:rFonts w:asciiTheme="minorHAnsi" w:hAnsiTheme="minorHAnsi" w:cstheme="minorHAnsi"/>
        </w:rPr>
        <w:br w:type="page"/>
      </w:r>
    </w:p>
    <w:p w:rsidRPr="000E35E2" w:rsidR="002F1AE7" w:rsidP="00345241" w:rsidRDefault="000E35E2" w14:paraId="7DE82C0D" w14:textId="137E894A">
      <w:pPr>
        <w:pStyle w:val="Kop1"/>
        <w:rPr>
          <w:rFonts w:asciiTheme="minorHAnsi" w:hAnsiTheme="minorHAnsi" w:cstheme="minorHAnsi"/>
          <w:color w:val="0070C0"/>
        </w:rPr>
      </w:pPr>
      <w:bookmarkStart w:name="_Toc116907925" w:id="17"/>
      <w:r>
        <w:rPr>
          <w:rFonts w:asciiTheme="minorHAnsi" w:hAnsiTheme="minorHAnsi" w:cstheme="minorHAnsi"/>
          <w:color w:val="0070C0"/>
        </w:rPr>
        <w:lastRenderedPageBreak/>
        <w:softHyphen/>
      </w:r>
      <w:r>
        <w:rPr>
          <w:rFonts w:asciiTheme="minorHAnsi" w:hAnsiTheme="minorHAnsi" w:cstheme="minorHAnsi"/>
          <w:color w:val="0070C0"/>
        </w:rPr>
        <w:softHyphen/>
      </w:r>
      <w:bookmarkEnd w:id="17"/>
    </w:p>
    <w:p w:rsidRPr="00D739E5" w:rsidR="00CC53B1" w:rsidP="004E3EC9" w:rsidRDefault="004E3EC9" w14:paraId="6474393E" w14:textId="620AF4A8">
      <w:pPr>
        <w:rPr>
          <w:rFonts w:asciiTheme="minorHAnsi" w:hAnsiTheme="minorHAnsi" w:cstheme="minorHAnsi"/>
        </w:rPr>
      </w:pPr>
      <w:r w:rsidRPr="00D739E5">
        <w:rPr>
          <w:rFonts w:asciiTheme="minorHAnsi" w:hAnsiTheme="minorHAnsi" w:cstheme="minorHAnsi"/>
        </w:rPr>
        <w:t>De begroting 202</w:t>
      </w:r>
      <w:r w:rsidRPr="00D739E5" w:rsidR="006E716E">
        <w:rPr>
          <w:rFonts w:asciiTheme="minorHAnsi" w:hAnsiTheme="minorHAnsi" w:cstheme="minorHAnsi"/>
        </w:rPr>
        <w:t>3</w:t>
      </w:r>
      <w:r w:rsidRPr="00D739E5">
        <w:rPr>
          <w:rFonts w:asciiTheme="minorHAnsi" w:hAnsiTheme="minorHAnsi" w:cstheme="minorHAnsi"/>
        </w:rPr>
        <w:t xml:space="preserve"> laat, ten slotte, zien dat er nog steeds een structureel gat zit tussen inkomsten en uitgaven. Dat wordt ook in 202</w:t>
      </w:r>
      <w:r w:rsidRPr="00D739E5" w:rsidR="00B66CA4">
        <w:rPr>
          <w:rFonts w:asciiTheme="minorHAnsi" w:hAnsiTheme="minorHAnsi" w:cstheme="minorHAnsi"/>
        </w:rPr>
        <w:t>3</w:t>
      </w:r>
      <w:r w:rsidRPr="00D739E5">
        <w:rPr>
          <w:rFonts w:asciiTheme="minorHAnsi" w:hAnsiTheme="minorHAnsi" w:cstheme="minorHAnsi"/>
        </w:rPr>
        <w:t xml:space="preserve"> nog gedekt vanuit het eigen vermogen (bestemmingsreserve NUSO)</w:t>
      </w:r>
      <w:r w:rsidRPr="00D739E5" w:rsidR="00201E26">
        <w:rPr>
          <w:rFonts w:asciiTheme="minorHAnsi" w:hAnsiTheme="minorHAnsi" w:cstheme="minorHAnsi"/>
        </w:rPr>
        <w:t xml:space="preserve">. De komende jaren </w:t>
      </w:r>
      <w:r w:rsidRPr="00D739E5" w:rsidR="00345241">
        <w:rPr>
          <w:rFonts w:asciiTheme="minorHAnsi" w:hAnsiTheme="minorHAnsi" w:cstheme="minorHAnsi"/>
        </w:rPr>
        <w:t>(meerjarenbeleidsplan) werken we aan stabiele inkomstenstroom vanuit contributies en fondsenwerving. Met als doel</w:t>
      </w:r>
      <w:r w:rsidRPr="00D739E5" w:rsidR="00762F78">
        <w:rPr>
          <w:rFonts w:asciiTheme="minorHAnsi" w:hAnsiTheme="minorHAnsi" w:cstheme="minorHAnsi"/>
        </w:rPr>
        <w:t xml:space="preserve"> een structureel </w:t>
      </w:r>
      <w:r w:rsidRPr="009E4FF4" w:rsidR="00762F78">
        <w:rPr>
          <w:rFonts w:asciiTheme="minorHAnsi" w:hAnsiTheme="minorHAnsi" w:cstheme="minorHAnsi"/>
        </w:rPr>
        <w:t xml:space="preserve">sluitende begroting </w:t>
      </w:r>
      <w:r w:rsidRPr="009E4FF4" w:rsidR="00345241">
        <w:rPr>
          <w:rFonts w:asciiTheme="minorHAnsi" w:hAnsiTheme="minorHAnsi" w:cstheme="minorHAnsi"/>
        </w:rPr>
        <w:t>per</w:t>
      </w:r>
      <w:r w:rsidRPr="009E4FF4">
        <w:rPr>
          <w:rFonts w:asciiTheme="minorHAnsi" w:hAnsiTheme="minorHAnsi" w:cstheme="minorHAnsi"/>
        </w:rPr>
        <w:t xml:space="preserve"> 1 januari 202</w:t>
      </w:r>
      <w:r w:rsidRPr="009E4FF4" w:rsidR="00345241">
        <w:rPr>
          <w:rFonts w:asciiTheme="minorHAnsi" w:hAnsiTheme="minorHAnsi" w:cstheme="minorHAnsi"/>
        </w:rPr>
        <w:t>4</w:t>
      </w:r>
      <w:r w:rsidRPr="009E4FF4">
        <w:rPr>
          <w:rFonts w:asciiTheme="minorHAnsi" w:hAnsiTheme="minorHAnsi" w:cstheme="minorHAnsi"/>
        </w:rPr>
        <w:t>.</w:t>
      </w:r>
      <w:r w:rsidRPr="00D739E5">
        <w:rPr>
          <w:rFonts w:asciiTheme="minorHAnsi" w:hAnsiTheme="minorHAnsi" w:cstheme="minorHAnsi"/>
        </w:rPr>
        <w:t xml:space="preserve"> </w:t>
      </w:r>
    </w:p>
    <w:sectPr w:rsidRPr="00D739E5" w:rsidR="00CC53B1" w:rsidSect="004E7DD9">
      <w:headerReference w:type="default" r:id="rId16"/>
      <w:footerReference w:type="default" r:id="rId17"/>
      <w:pgSz w:w="11906" w:h="16838" w:orient="portrait"/>
      <w:pgMar w:top="229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570B" w:rsidP="009E080D" w:rsidRDefault="0018570B" w14:paraId="503A3AEA" w14:textId="77777777">
      <w:r>
        <w:separator/>
      </w:r>
    </w:p>
  </w:endnote>
  <w:endnote w:type="continuationSeparator" w:id="0">
    <w:p w:rsidR="0018570B" w:rsidP="009E080D" w:rsidRDefault="0018570B" w14:paraId="56F2387D" w14:textId="77777777">
      <w:r>
        <w:continuationSeparator/>
      </w:r>
    </w:p>
  </w:endnote>
  <w:endnote w:type="continuationNotice" w:id="1">
    <w:p w:rsidR="0018570B" w:rsidRDefault="0018570B" w14:paraId="06A3715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alaSansOT">
    <w:altName w:val="Calibri"/>
    <w:panose1 w:val="00000000000000000000"/>
    <w:charset w:val="00"/>
    <w:family w:val="swiss"/>
    <w:notTrueType/>
    <w:pitch w:val="variable"/>
    <w:sig w:usb0="800000EF" w:usb1="4000E05B" w:usb2="00000000" w:usb3="00000000" w:csb0="00000001" w:csb1="00000000"/>
  </w:font>
  <w:font w:name="Co Headline Bd">
    <w:altName w:val="Calibri"/>
    <w:charset w:val="00"/>
    <w:family w:val="swiss"/>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6650" w:rsidP="009E080D" w:rsidRDefault="00056650" w14:paraId="2893B1CC" w14:textId="63F7AD0B">
    <w:pPr>
      <w:pStyle w:val="Voettekst"/>
      <w:rPr>
        <w:rStyle w:val="Paginanummer"/>
      </w:rPr>
    </w:pPr>
    <w:r>
      <w:rPr>
        <w:rStyle w:val="Paginanummer"/>
      </w:rPr>
      <w:fldChar w:fldCharType="begin"/>
    </w:r>
    <w:r>
      <w:rPr>
        <w:rStyle w:val="Paginanummer"/>
      </w:rPr>
      <w:instrText xml:space="preserve">PAGE  </w:instrText>
    </w:r>
    <w:r>
      <w:rPr>
        <w:rStyle w:val="Paginanummer"/>
      </w:rPr>
      <w:fldChar w:fldCharType="separate"/>
    </w:r>
    <w:r w:rsidR="005915E8">
      <w:rPr>
        <w:rStyle w:val="Paginanummer"/>
        <w:noProof/>
      </w:rPr>
      <w:t>1</w:t>
    </w:r>
    <w:r>
      <w:rPr>
        <w:rStyle w:val="Paginanummer"/>
      </w:rPr>
      <w:fldChar w:fldCharType="end"/>
    </w:r>
  </w:p>
  <w:p w:rsidR="00056650" w:rsidP="009E080D" w:rsidRDefault="00056650" w14:paraId="4518AC96"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6650" w:rsidP="009E080D" w:rsidRDefault="00056650" w14:paraId="7FB3EAB4" w14:textId="7FFBE9D7">
    <w:pPr>
      <w:pStyle w:val="Voettekst"/>
      <w:rPr>
        <w:rStyle w:val="Paginanummer"/>
      </w:rPr>
    </w:pPr>
  </w:p>
  <w:p w:rsidR="00056650" w:rsidP="009E080D" w:rsidRDefault="00056650" w14:paraId="343FFEE4"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623405"/>
      <w:docPartObj>
        <w:docPartGallery w:val="Page Numbers (Bottom of Page)"/>
        <w:docPartUnique/>
      </w:docPartObj>
    </w:sdtPr>
    <w:sdtContent>
      <w:p w:rsidR="00FE6650" w:rsidRDefault="00FE6650" w14:paraId="0243C40B" w14:textId="7E460E25">
        <w:pPr>
          <w:pStyle w:val="Voettekst"/>
        </w:pPr>
        <w:r>
          <w:fldChar w:fldCharType="begin"/>
        </w:r>
        <w:r>
          <w:instrText>PAGE   \* MERGEFORMAT</w:instrText>
        </w:r>
        <w:r>
          <w:fldChar w:fldCharType="separate"/>
        </w:r>
        <w:r>
          <w:t>2</w:t>
        </w:r>
        <w:r>
          <w:fldChar w:fldCharType="end"/>
        </w:r>
      </w:p>
    </w:sdtContent>
  </w:sdt>
  <w:p w:rsidR="00056650" w:rsidP="009E080D" w:rsidRDefault="00056650" w14:paraId="4ADFD7FA" w14:textId="2D35E5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570B" w:rsidP="009E080D" w:rsidRDefault="0018570B" w14:paraId="1456B04A" w14:textId="77777777">
      <w:r>
        <w:separator/>
      </w:r>
    </w:p>
  </w:footnote>
  <w:footnote w:type="continuationSeparator" w:id="0">
    <w:p w:rsidR="0018570B" w:rsidP="009E080D" w:rsidRDefault="0018570B" w14:paraId="41EC3668" w14:textId="77777777">
      <w:r>
        <w:continuationSeparator/>
      </w:r>
    </w:p>
  </w:footnote>
  <w:footnote w:type="continuationNotice" w:id="1">
    <w:p w:rsidR="0018570B" w:rsidRDefault="0018570B" w14:paraId="1BAF30C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56650" w:rsidRDefault="00FE0B79" w14:paraId="3B556247" w14:textId="75A8D9A0">
    <w:pPr>
      <w:pStyle w:val="Koptekst"/>
    </w:pPr>
    <w:r>
      <w:rPr>
        <w:rStyle w:val="Paginanummer"/>
        <w:noProof/>
      </w:rPr>
      <w:drawing>
        <wp:anchor distT="0" distB="0" distL="114300" distR="114300" simplePos="0" relativeHeight="251658243" behindDoc="1" locked="0" layoutInCell="1" allowOverlap="1" wp14:anchorId="2A5DCAE1" wp14:editId="1BABC863">
          <wp:simplePos x="0" y="0"/>
          <wp:positionH relativeFrom="column">
            <wp:posOffset>4415863</wp:posOffset>
          </wp:positionH>
          <wp:positionV relativeFrom="paragraph">
            <wp:posOffset>124224</wp:posOffset>
          </wp:positionV>
          <wp:extent cx="614680" cy="733425"/>
          <wp:effectExtent l="0" t="0" r="0" b="9525"/>
          <wp:wrapTight wrapText="bothSides">
            <wp:wrapPolygon edited="0">
              <wp:start x="0" y="0"/>
              <wp:lineTo x="0" y="21319"/>
              <wp:lineTo x="20752" y="21319"/>
              <wp:lineTo x="20752"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 cy="733425"/>
                  </a:xfrm>
                  <a:prstGeom prst="rect">
                    <a:avLst/>
                  </a:prstGeom>
                  <a:noFill/>
                </pic:spPr>
              </pic:pic>
            </a:graphicData>
          </a:graphic>
          <wp14:sizeRelH relativeFrom="margin">
            <wp14:pctWidth>0</wp14:pctWidth>
          </wp14:sizeRelH>
          <wp14:sizeRelV relativeFrom="margin">
            <wp14:pctHeight>0</wp14:pctHeight>
          </wp14:sizeRelV>
        </wp:anchor>
      </w:drawing>
    </w:r>
    <w:r w:rsidRPr="00551D48" w:rsidR="00056650">
      <w:rPr>
        <w:noProof/>
        <w:lang w:eastAsia="nl-NL"/>
      </w:rPr>
      <w:drawing>
        <wp:anchor distT="0" distB="0" distL="114300" distR="114300" simplePos="0" relativeHeight="251658240" behindDoc="0" locked="0" layoutInCell="1" allowOverlap="1" wp14:anchorId="216F6B0C" wp14:editId="49954623">
          <wp:simplePos x="0" y="0"/>
          <wp:positionH relativeFrom="margin">
            <wp:posOffset>5192395</wp:posOffset>
          </wp:positionH>
          <wp:positionV relativeFrom="paragraph">
            <wp:posOffset>247650</wp:posOffset>
          </wp:positionV>
          <wp:extent cx="977900" cy="40513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Windows\Temp\Content.Word\logo_jantje_corporate_payoff.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77900" cy="405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F48D3"/>
    <w:multiLevelType w:val="hybridMultilevel"/>
    <w:tmpl w:val="24E862EC"/>
    <w:lvl w:ilvl="0" w:tplc="585079E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084496"/>
    <w:multiLevelType w:val="hybridMultilevel"/>
    <w:tmpl w:val="DAF2369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39A705CF"/>
    <w:multiLevelType w:val="hybridMultilevel"/>
    <w:tmpl w:val="821ABF02"/>
    <w:lvl w:ilvl="0" w:tplc="CD42DAEE">
      <w:start w:val="3"/>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3A435517"/>
    <w:multiLevelType w:val="hybridMultilevel"/>
    <w:tmpl w:val="3C58696A"/>
    <w:lvl w:ilvl="0" w:tplc="65AA880E">
      <w:start w:val="1"/>
      <w:numFmt w:val="bullet"/>
      <w:lvlText w:val=""/>
      <w:lvlJc w:val="left"/>
      <w:pPr>
        <w:ind w:left="720" w:hanging="360"/>
      </w:pPr>
      <w:rPr>
        <w:rFonts w:hint="default" w:ascii="Symbol" w:hAnsi="Symbol"/>
      </w:rPr>
    </w:lvl>
    <w:lvl w:ilvl="1" w:tplc="FE628734">
      <w:start w:val="1"/>
      <w:numFmt w:val="bullet"/>
      <w:lvlText w:val="o"/>
      <w:lvlJc w:val="left"/>
      <w:pPr>
        <w:ind w:left="1440" w:hanging="360"/>
      </w:pPr>
      <w:rPr>
        <w:rFonts w:hint="default" w:ascii="Courier New" w:hAnsi="Courier New"/>
      </w:rPr>
    </w:lvl>
    <w:lvl w:ilvl="2" w:tplc="407AFDBA">
      <w:start w:val="1"/>
      <w:numFmt w:val="bullet"/>
      <w:lvlText w:val=""/>
      <w:lvlJc w:val="left"/>
      <w:pPr>
        <w:ind w:left="2160" w:hanging="360"/>
      </w:pPr>
      <w:rPr>
        <w:rFonts w:hint="default" w:ascii="Wingdings" w:hAnsi="Wingdings"/>
      </w:rPr>
    </w:lvl>
    <w:lvl w:ilvl="3" w:tplc="81400EE0">
      <w:start w:val="1"/>
      <w:numFmt w:val="bullet"/>
      <w:lvlText w:val=""/>
      <w:lvlJc w:val="left"/>
      <w:pPr>
        <w:ind w:left="2880" w:hanging="360"/>
      </w:pPr>
      <w:rPr>
        <w:rFonts w:hint="default" w:ascii="Symbol" w:hAnsi="Symbol"/>
      </w:rPr>
    </w:lvl>
    <w:lvl w:ilvl="4" w:tplc="08E8F5E0">
      <w:start w:val="1"/>
      <w:numFmt w:val="bullet"/>
      <w:lvlText w:val="o"/>
      <w:lvlJc w:val="left"/>
      <w:pPr>
        <w:ind w:left="3600" w:hanging="360"/>
      </w:pPr>
      <w:rPr>
        <w:rFonts w:hint="default" w:ascii="Courier New" w:hAnsi="Courier New"/>
      </w:rPr>
    </w:lvl>
    <w:lvl w:ilvl="5" w:tplc="1488F206">
      <w:start w:val="1"/>
      <w:numFmt w:val="bullet"/>
      <w:lvlText w:val=""/>
      <w:lvlJc w:val="left"/>
      <w:pPr>
        <w:ind w:left="4320" w:hanging="360"/>
      </w:pPr>
      <w:rPr>
        <w:rFonts w:hint="default" w:ascii="Wingdings" w:hAnsi="Wingdings"/>
      </w:rPr>
    </w:lvl>
    <w:lvl w:ilvl="6" w:tplc="9954D3A4">
      <w:start w:val="1"/>
      <w:numFmt w:val="bullet"/>
      <w:lvlText w:val=""/>
      <w:lvlJc w:val="left"/>
      <w:pPr>
        <w:ind w:left="5040" w:hanging="360"/>
      </w:pPr>
      <w:rPr>
        <w:rFonts w:hint="default" w:ascii="Symbol" w:hAnsi="Symbol"/>
      </w:rPr>
    </w:lvl>
    <w:lvl w:ilvl="7" w:tplc="E2F2EB84">
      <w:start w:val="1"/>
      <w:numFmt w:val="bullet"/>
      <w:lvlText w:val="o"/>
      <w:lvlJc w:val="left"/>
      <w:pPr>
        <w:ind w:left="5760" w:hanging="360"/>
      </w:pPr>
      <w:rPr>
        <w:rFonts w:hint="default" w:ascii="Courier New" w:hAnsi="Courier New"/>
      </w:rPr>
    </w:lvl>
    <w:lvl w:ilvl="8" w:tplc="EBE40CD4">
      <w:start w:val="1"/>
      <w:numFmt w:val="bullet"/>
      <w:lvlText w:val=""/>
      <w:lvlJc w:val="left"/>
      <w:pPr>
        <w:ind w:left="6480" w:hanging="360"/>
      </w:pPr>
      <w:rPr>
        <w:rFonts w:hint="default" w:ascii="Wingdings" w:hAnsi="Wingdings"/>
      </w:rPr>
    </w:lvl>
  </w:abstractNum>
  <w:abstractNum w:abstractNumId="4" w15:restartNumberingAfterBreak="0">
    <w:nsid w:val="5D525999"/>
    <w:multiLevelType w:val="hybridMultilevel"/>
    <w:tmpl w:val="DE04FE8E"/>
    <w:lvl w:ilvl="0" w:tplc="11C63150">
      <w:start w:val="1"/>
      <w:numFmt w:val="bullet"/>
      <w:pStyle w:val="Lijstalinea"/>
      <w:lvlText w:val=""/>
      <w:lvlJc w:val="left"/>
      <w:pPr>
        <w:ind w:left="720" w:hanging="360"/>
      </w:pPr>
      <w:rPr>
        <w:rFonts w:hint="default" w:ascii="Symbol" w:hAnsi="Symbol"/>
        <w:color w:val="ED1C24"/>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F591AC8"/>
    <w:multiLevelType w:val="hybridMultilevel"/>
    <w:tmpl w:val="3F0AF24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7BAB1442"/>
    <w:multiLevelType w:val="hybridMultilevel"/>
    <w:tmpl w:val="AD9A9436"/>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num w:numId="1" w16cid:durableId="1008409378">
    <w:abstractNumId w:val="4"/>
  </w:num>
  <w:num w:numId="2" w16cid:durableId="940449401">
    <w:abstractNumId w:val="3"/>
  </w:num>
  <w:num w:numId="3" w16cid:durableId="1857159998">
    <w:abstractNumId w:val="1"/>
  </w:num>
  <w:num w:numId="4" w16cid:durableId="1041128702">
    <w:abstractNumId w:val="5"/>
  </w:num>
  <w:num w:numId="5" w16cid:durableId="160199123">
    <w:abstractNumId w:val="6"/>
  </w:num>
  <w:num w:numId="6" w16cid:durableId="659504229">
    <w:abstractNumId w:val="0"/>
  </w:num>
  <w:num w:numId="7" w16cid:durableId="1077283966">
    <w:abstractNumId w:val="2"/>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BF5"/>
    <w:rsid w:val="00000000"/>
    <w:rsid w:val="00005549"/>
    <w:rsid w:val="000120A2"/>
    <w:rsid w:val="00012C85"/>
    <w:rsid w:val="0001429B"/>
    <w:rsid w:val="000152D8"/>
    <w:rsid w:val="00020EC1"/>
    <w:rsid w:val="000274CE"/>
    <w:rsid w:val="00031002"/>
    <w:rsid w:val="00031FA1"/>
    <w:rsid w:val="000330D6"/>
    <w:rsid w:val="000336D3"/>
    <w:rsid w:val="000506A8"/>
    <w:rsid w:val="000518EB"/>
    <w:rsid w:val="00052064"/>
    <w:rsid w:val="000529D6"/>
    <w:rsid w:val="0005380E"/>
    <w:rsid w:val="00054F21"/>
    <w:rsid w:val="00055667"/>
    <w:rsid w:val="00056650"/>
    <w:rsid w:val="00061609"/>
    <w:rsid w:val="00062D66"/>
    <w:rsid w:val="00064002"/>
    <w:rsid w:val="00065F36"/>
    <w:rsid w:val="000666A5"/>
    <w:rsid w:val="0007190E"/>
    <w:rsid w:val="00071C02"/>
    <w:rsid w:val="000779BE"/>
    <w:rsid w:val="00080132"/>
    <w:rsid w:val="00080BA1"/>
    <w:rsid w:val="00085E90"/>
    <w:rsid w:val="00092E4E"/>
    <w:rsid w:val="000A0126"/>
    <w:rsid w:val="000A1CBE"/>
    <w:rsid w:val="000A44B0"/>
    <w:rsid w:val="000A4AC9"/>
    <w:rsid w:val="000A646F"/>
    <w:rsid w:val="000A6875"/>
    <w:rsid w:val="000A71C7"/>
    <w:rsid w:val="000B02FF"/>
    <w:rsid w:val="000B08FB"/>
    <w:rsid w:val="000B22DF"/>
    <w:rsid w:val="000B3682"/>
    <w:rsid w:val="000B3BF9"/>
    <w:rsid w:val="000C04DE"/>
    <w:rsid w:val="000C2004"/>
    <w:rsid w:val="000C3086"/>
    <w:rsid w:val="000D18F7"/>
    <w:rsid w:val="000D56C9"/>
    <w:rsid w:val="000D5763"/>
    <w:rsid w:val="000E0063"/>
    <w:rsid w:val="000E13F8"/>
    <w:rsid w:val="000E2857"/>
    <w:rsid w:val="000E35E2"/>
    <w:rsid w:val="000E3C93"/>
    <w:rsid w:val="000E6070"/>
    <w:rsid w:val="000E779A"/>
    <w:rsid w:val="000F357F"/>
    <w:rsid w:val="000F4E86"/>
    <w:rsid w:val="000F5C0B"/>
    <w:rsid w:val="00101F90"/>
    <w:rsid w:val="00103E13"/>
    <w:rsid w:val="00104E5F"/>
    <w:rsid w:val="001110A5"/>
    <w:rsid w:val="00116902"/>
    <w:rsid w:val="00116F1F"/>
    <w:rsid w:val="00123F8F"/>
    <w:rsid w:val="00131B37"/>
    <w:rsid w:val="00132B1A"/>
    <w:rsid w:val="001332A9"/>
    <w:rsid w:val="001354A2"/>
    <w:rsid w:val="001361AE"/>
    <w:rsid w:val="0014097D"/>
    <w:rsid w:val="00141E34"/>
    <w:rsid w:val="00156471"/>
    <w:rsid w:val="001575D6"/>
    <w:rsid w:val="001624A4"/>
    <w:rsid w:val="001663B5"/>
    <w:rsid w:val="00170530"/>
    <w:rsid w:val="00170BF6"/>
    <w:rsid w:val="00177CC1"/>
    <w:rsid w:val="00180F53"/>
    <w:rsid w:val="00181B7E"/>
    <w:rsid w:val="00184177"/>
    <w:rsid w:val="0018469B"/>
    <w:rsid w:val="0018570B"/>
    <w:rsid w:val="00185791"/>
    <w:rsid w:val="00187EE5"/>
    <w:rsid w:val="00187EF0"/>
    <w:rsid w:val="0019358F"/>
    <w:rsid w:val="00193806"/>
    <w:rsid w:val="00195D5F"/>
    <w:rsid w:val="001A0064"/>
    <w:rsid w:val="001A2787"/>
    <w:rsid w:val="001A3EAC"/>
    <w:rsid w:val="001B3A23"/>
    <w:rsid w:val="001B57DA"/>
    <w:rsid w:val="001B6B9D"/>
    <w:rsid w:val="001B6DEC"/>
    <w:rsid w:val="001C0715"/>
    <w:rsid w:val="001C25D2"/>
    <w:rsid w:val="001C5F66"/>
    <w:rsid w:val="001C62ED"/>
    <w:rsid w:val="001C7EE9"/>
    <w:rsid w:val="001D1FC1"/>
    <w:rsid w:val="001D5DC3"/>
    <w:rsid w:val="001E28FB"/>
    <w:rsid w:val="001E4870"/>
    <w:rsid w:val="001E5C4A"/>
    <w:rsid w:val="001F089A"/>
    <w:rsid w:val="001F11A1"/>
    <w:rsid w:val="001F2067"/>
    <w:rsid w:val="001F3744"/>
    <w:rsid w:val="001F60EB"/>
    <w:rsid w:val="001F7DD9"/>
    <w:rsid w:val="00201565"/>
    <w:rsid w:val="00201E26"/>
    <w:rsid w:val="002054D3"/>
    <w:rsid w:val="00210B68"/>
    <w:rsid w:val="00210BF4"/>
    <w:rsid w:val="0021186D"/>
    <w:rsid w:val="00213DE3"/>
    <w:rsid w:val="00216130"/>
    <w:rsid w:val="00216ECF"/>
    <w:rsid w:val="002173CB"/>
    <w:rsid w:val="00221ABF"/>
    <w:rsid w:val="00224C9A"/>
    <w:rsid w:val="00226AF8"/>
    <w:rsid w:val="00226B3B"/>
    <w:rsid w:val="002319EE"/>
    <w:rsid w:val="00232811"/>
    <w:rsid w:val="002330F0"/>
    <w:rsid w:val="002349D6"/>
    <w:rsid w:val="0023524F"/>
    <w:rsid w:val="00240087"/>
    <w:rsid w:val="00240F1B"/>
    <w:rsid w:val="002417E8"/>
    <w:rsid w:val="00245FE9"/>
    <w:rsid w:val="00247870"/>
    <w:rsid w:val="0025036A"/>
    <w:rsid w:val="00250DA0"/>
    <w:rsid w:val="00251F25"/>
    <w:rsid w:val="00253041"/>
    <w:rsid w:val="002624D6"/>
    <w:rsid w:val="00263513"/>
    <w:rsid w:val="00263922"/>
    <w:rsid w:val="00263C45"/>
    <w:rsid w:val="00265798"/>
    <w:rsid w:val="00267AF7"/>
    <w:rsid w:val="00271277"/>
    <w:rsid w:val="002722C7"/>
    <w:rsid w:val="002723D0"/>
    <w:rsid w:val="0027462E"/>
    <w:rsid w:val="00274E80"/>
    <w:rsid w:val="00275D77"/>
    <w:rsid w:val="00277729"/>
    <w:rsid w:val="00280CB2"/>
    <w:rsid w:val="00281AB3"/>
    <w:rsid w:val="0028214B"/>
    <w:rsid w:val="00284EE9"/>
    <w:rsid w:val="00286819"/>
    <w:rsid w:val="00287954"/>
    <w:rsid w:val="00290242"/>
    <w:rsid w:val="00296152"/>
    <w:rsid w:val="002964D8"/>
    <w:rsid w:val="00296D32"/>
    <w:rsid w:val="00297B70"/>
    <w:rsid w:val="002A060E"/>
    <w:rsid w:val="002A1931"/>
    <w:rsid w:val="002A257D"/>
    <w:rsid w:val="002A3CE0"/>
    <w:rsid w:val="002A6A47"/>
    <w:rsid w:val="002A7518"/>
    <w:rsid w:val="002B0438"/>
    <w:rsid w:val="002B0B50"/>
    <w:rsid w:val="002C43B3"/>
    <w:rsid w:val="002C6625"/>
    <w:rsid w:val="002C6DFE"/>
    <w:rsid w:val="002D0E9B"/>
    <w:rsid w:val="002D386D"/>
    <w:rsid w:val="002D3E95"/>
    <w:rsid w:val="002D5985"/>
    <w:rsid w:val="002D5C36"/>
    <w:rsid w:val="002E0141"/>
    <w:rsid w:val="002E1CA7"/>
    <w:rsid w:val="002F1AE7"/>
    <w:rsid w:val="002F3A24"/>
    <w:rsid w:val="002F550A"/>
    <w:rsid w:val="002F67A6"/>
    <w:rsid w:val="002F77EE"/>
    <w:rsid w:val="00301E31"/>
    <w:rsid w:val="003022CA"/>
    <w:rsid w:val="00303B73"/>
    <w:rsid w:val="003107E1"/>
    <w:rsid w:val="00313514"/>
    <w:rsid w:val="00324121"/>
    <w:rsid w:val="003254C7"/>
    <w:rsid w:val="00325A03"/>
    <w:rsid w:val="00326148"/>
    <w:rsid w:val="0033006B"/>
    <w:rsid w:val="00333D22"/>
    <w:rsid w:val="00343ACB"/>
    <w:rsid w:val="00345241"/>
    <w:rsid w:val="00345B0F"/>
    <w:rsid w:val="00345F05"/>
    <w:rsid w:val="00350364"/>
    <w:rsid w:val="00351D55"/>
    <w:rsid w:val="00352024"/>
    <w:rsid w:val="003625B9"/>
    <w:rsid w:val="00363995"/>
    <w:rsid w:val="003648A5"/>
    <w:rsid w:val="00366CB0"/>
    <w:rsid w:val="00366E4E"/>
    <w:rsid w:val="003675C8"/>
    <w:rsid w:val="00373584"/>
    <w:rsid w:val="00376D13"/>
    <w:rsid w:val="0037762A"/>
    <w:rsid w:val="003830AC"/>
    <w:rsid w:val="00383792"/>
    <w:rsid w:val="00384099"/>
    <w:rsid w:val="003900D5"/>
    <w:rsid w:val="003955B5"/>
    <w:rsid w:val="00397FD7"/>
    <w:rsid w:val="003A0266"/>
    <w:rsid w:val="003A0A9C"/>
    <w:rsid w:val="003A311D"/>
    <w:rsid w:val="003A3529"/>
    <w:rsid w:val="003A49D6"/>
    <w:rsid w:val="003A4F9F"/>
    <w:rsid w:val="003A7451"/>
    <w:rsid w:val="003B58AA"/>
    <w:rsid w:val="003C135A"/>
    <w:rsid w:val="003C478C"/>
    <w:rsid w:val="003C6521"/>
    <w:rsid w:val="003C7002"/>
    <w:rsid w:val="003D1B06"/>
    <w:rsid w:val="003D33F4"/>
    <w:rsid w:val="003D5F7D"/>
    <w:rsid w:val="003D7238"/>
    <w:rsid w:val="003D7EA7"/>
    <w:rsid w:val="003E3748"/>
    <w:rsid w:val="003E51B4"/>
    <w:rsid w:val="003F0C53"/>
    <w:rsid w:val="003F1BCC"/>
    <w:rsid w:val="003F2D7C"/>
    <w:rsid w:val="003F5078"/>
    <w:rsid w:val="003F6156"/>
    <w:rsid w:val="004031D9"/>
    <w:rsid w:val="00404DDB"/>
    <w:rsid w:val="00405169"/>
    <w:rsid w:val="004076F6"/>
    <w:rsid w:val="00411347"/>
    <w:rsid w:val="00412598"/>
    <w:rsid w:val="00421CBE"/>
    <w:rsid w:val="00424417"/>
    <w:rsid w:val="004310F7"/>
    <w:rsid w:val="0043142D"/>
    <w:rsid w:val="00433C5D"/>
    <w:rsid w:val="004352B0"/>
    <w:rsid w:val="00441E02"/>
    <w:rsid w:val="004449DC"/>
    <w:rsid w:val="00444BF8"/>
    <w:rsid w:val="004455EA"/>
    <w:rsid w:val="00450B36"/>
    <w:rsid w:val="00451A1E"/>
    <w:rsid w:val="0045223C"/>
    <w:rsid w:val="00452891"/>
    <w:rsid w:val="0046700C"/>
    <w:rsid w:val="00472DEA"/>
    <w:rsid w:val="00475AB8"/>
    <w:rsid w:val="004846B1"/>
    <w:rsid w:val="00484C6A"/>
    <w:rsid w:val="004928AE"/>
    <w:rsid w:val="00492E4F"/>
    <w:rsid w:val="004962E0"/>
    <w:rsid w:val="004A018F"/>
    <w:rsid w:val="004B0630"/>
    <w:rsid w:val="004B122F"/>
    <w:rsid w:val="004B7CFF"/>
    <w:rsid w:val="004C2577"/>
    <w:rsid w:val="004C4C0D"/>
    <w:rsid w:val="004C5F3E"/>
    <w:rsid w:val="004C6240"/>
    <w:rsid w:val="004C6615"/>
    <w:rsid w:val="004C7807"/>
    <w:rsid w:val="004D17EE"/>
    <w:rsid w:val="004D1C37"/>
    <w:rsid w:val="004D3C6A"/>
    <w:rsid w:val="004D41CF"/>
    <w:rsid w:val="004D433A"/>
    <w:rsid w:val="004E1DE6"/>
    <w:rsid w:val="004E36A5"/>
    <w:rsid w:val="004E3EC9"/>
    <w:rsid w:val="004E3EDF"/>
    <w:rsid w:val="004E7A7D"/>
    <w:rsid w:val="004E7C0C"/>
    <w:rsid w:val="004E7DD9"/>
    <w:rsid w:val="004F01B3"/>
    <w:rsid w:val="004F48BD"/>
    <w:rsid w:val="004F5D68"/>
    <w:rsid w:val="00501AEE"/>
    <w:rsid w:val="005023F8"/>
    <w:rsid w:val="0050575C"/>
    <w:rsid w:val="00513BAB"/>
    <w:rsid w:val="005178BF"/>
    <w:rsid w:val="00520ED6"/>
    <w:rsid w:val="00522206"/>
    <w:rsid w:val="00523286"/>
    <w:rsid w:val="005252DB"/>
    <w:rsid w:val="00530BF5"/>
    <w:rsid w:val="00532431"/>
    <w:rsid w:val="0054404A"/>
    <w:rsid w:val="00545DF0"/>
    <w:rsid w:val="00551D48"/>
    <w:rsid w:val="00552B91"/>
    <w:rsid w:val="0055659F"/>
    <w:rsid w:val="00561365"/>
    <w:rsid w:val="00570ADC"/>
    <w:rsid w:val="00572022"/>
    <w:rsid w:val="00573BB2"/>
    <w:rsid w:val="00575525"/>
    <w:rsid w:val="00576367"/>
    <w:rsid w:val="00581958"/>
    <w:rsid w:val="005915E8"/>
    <w:rsid w:val="00591BD2"/>
    <w:rsid w:val="00592562"/>
    <w:rsid w:val="0059519F"/>
    <w:rsid w:val="0059693F"/>
    <w:rsid w:val="005A03D8"/>
    <w:rsid w:val="005A11EC"/>
    <w:rsid w:val="005A30D5"/>
    <w:rsid w:val="005A325C"/>
    <w:rsid w:val="005A4370"/>
    <w:rsid w:val="005A4AC1"/>
    <w:rsid w:val="005A54F1"/>
    <w:rsid w:val="005B1353"/>
    <w:rsid w:val="005B142F"/>
    <w:rsid w:val="005B1BBF"/>
    <w:rsid w:val="005B1BE8"/>
    <w:rsid w:val="005B2B2D"/>
    <w:rsid w:val="005B3109"/>
    <w:rsid w:val="005B4238"/>
    <w:rsid w:val="005B5D51"/>
    <w:rsid w:val="005B679F"/>
    <w:rsid w:val="005C16FD"/>
    <w:rsid w:val="005C2A45"/>
    <w:rsid w:val="005C2A68"/>
    <w:rsid w:val="005D0090"/>
    <w:rsid w:val="005D6D3C"/>
    <w:rsid w:val="005D767F"/>
    <w:rsid w:val="005E4627"/>
    <w:rsid w:val="005E74F2"/>
    <w:rsid w:val="005F0AC0"/>
    <w:rsid w:val="005F2D6E"/>
    <w:rsid w:val="005F4315"/>
    <w:rsid w:val="005F5F9D"/>
    <w:rsid w:val="00601A83"/>
    <w:rsid w:val="00601C55"/>
    <w:rsid w:val="0060483A"/>
    <w:rsid w:val="00612070"/>
    <w:rsid w:val="006128A5"/>
    <w:rsid w:val="0061756A"/>
    <w:rsid w:val="0062332B"/>
    <w:rsid w:val="006317BE"/>
    <w:rsid w:val="00633A92"/>
    <w:rsid w:val="00635DB8"/>
    <w:rsid w:val="006379E1"/>
    <w:rsid w:val="00641598"/>
    <w:rsid w:val="00647E12"/>
    <w:rsid w:val="00654317"/>
    <w:rsid w:val="0065587F"/>
    <w:rsid w:val="006567CA"/>
    <w:rsid w:val="00665586"/>
    <w:rsid w:val="006660B7"/>
    <w:rsid w:val="0066719D"/>
    <w:rsid w:val="006709AB"/>
    <w:rsid w:val="00672016"/>
    <w:rsid w:val="00672559"/>
    <w:rsid w:val="00673BDF"/>
    <w:rsid w:val="00676830"/>
    <w:rsid w:val="00683760"/>
    <w:rsid w:val="00684259"/>
    <w:rsid w:val="006857B6"/>
    <w:rsid w:val="006919C5"/>
    <w:rsid w:val="006960DA"/>
    <w:rsid w:val="006973E9"/>
    <w:rsid w:val="006A12C4"/>
    <w:rsid w:val="006A1FDF"/>
    <w:rsid w:val="006B6F46"/>
    <w:rsid w:val="006C005E"/>
    <w:rsid w:val="006C02A4"/>
    <w:rsid w:val="006C19E3"/>
    <w:rsid w:val="006C21A3"/>
    <w:rsid w:val="006C2D96"/>
    <w:rsid w:val="006C6F90"/>
    <w:rsid w:val="006D275D"/>
    <w:rsid w:val="006D4036"/>
    <w:rsid w:val="006D4DD8"/>
    <w:rsid w:val="006D4ED5"/>
    <w:rsid w:val="006E088B"/>
    <w:rsid w:val="006E1212"/>
    <w:rsid w:val="006E12A9"/>
    <w:rsid w:val="006E1429"/>
    <w:rsid w:val="006E716E"/>
    <w:rsid w:val="006F05C2"/>
    <w:rsid w:val="006F0E6E"/>
    <w:rsid w:val="006F6B4A"/>
    <w:rsid w:val="006F6DE7"/>
    <w:rsid w:val="00700EF1"/>
    <w:rsid w:val="0070247E"/>
    <w:rsid w:val="007051CF"/>
    <w:rsid w:val="00710170"/>
    <w:rsid w:val="0071034E"/>
    <w:rsid w:val="00711257"/>
    <w:rsid w:val="00712120"/>
    <w:rsid w:val="0071225E"/>
    <w:rsid w:val="0071353C"/>
    <w:rsid w:val="00714227"/>
    <w:rsid w:val="00716598"/>
    <w:rsid w:val="0071761D"/>
    <w:rsid w:val="0072020E"/>
    <w:rsid w:val="007217AE"/>
    <w:rsid w:val="00721A2F"/>
    <w:rsid w:val="007232A0"/>
    <w:rsid w:val="00727361"/>
    <w:rsid w:val="00737494"/>
    <w:rsid w:val="007402A8"/>
    <w:rsid w:val="00745A62"/>
    <w:rsid w:val="00754024"/>
    <w:rsid w:val="0075429F"/>
    <w:rsid w:val="007552B2"/>
    <w:rsid w:val="00762F78"/>
    <w:rsid w:val="0076682F"/>
    <w:rsid w:val="0076754F"/>
    <w:rsid w:val="00767C4F"/>
    <w:rsid w:val="00767D7E"/>
    <w:rsid w:val="007710AE"/>
    <w:rsid w:val="0077251C"/>
    <w:rsid w:val="0077350F"/>
    <w:rsid w:val="007755EC"/>
    <w:rsid w:val="00781124"/>
    <w:rsid w:val="00782881"/>
    <w:rsid w:val="00784160"/>
    <w:rsid w:val="00784E0D"/>
    <w:rsid w:val="00785552"/>
    <w:rsid w:val="0078575D"/>
    <w:rsid w:val="00787149"/>
    <w:rsid w:val="0078796E"/>
    <w:rsid w:val="00790F5E"/>
    <w:rsid w:val="00792510"/>
    <w:rsid w:val="00796881"/>
    <w:rsid w:val="007A082F"/>
    <w:rsid w:val="007A2120"/>
    <w:rsid w:val="007A37D0"/>
    <w:rsid w:val="007A3C02"/>
    <w:rsid w:val="007A57B2"/>
    <w:rsid w:val="007B6FFE"/>
    <w:rsid w:val="007C005C"/>
    <w:rsid w:val="007C12B2"/>
    <w:rsid w:val="007C3C7A"/>
    <w:rsid w:val="007C5D01"/>
    <w:rsid w:val="007D1B75"/>
    <w:rsid w:val="007D3F21"/>
    <w:rsid w:val="007D4407"/>
    <w:rsid w:val="007D5C01"/>
    <w:rsid w:val="007D62B5"/>
    <w:rsid w:val="007D711D"/>
    <w:rsid w:val="007E1D7A"/>
    <w:rsid w:val="007E2855"/>
    <w:rsid w:val="007E3846"/>
    <w:rsid w:val="007E49F2"/>
    <w:rsid w:val="007E52DE"/>
    <w:rsid w:val="007F0237"/>
    <w:rsid w:val="007F05B8"/>
    <w:rsid w:val="007F43E7"/>
    <w:rsid w:val="007F5A2C"/>
    <w:rsid w:val="00807A32"/>
    <w:rsid w:val="00807AEE"/>
    <w:rsid w:val="00821E55"/>
    <w:rsid w:val="008232E1"/>
    <w:rsid w:val="00823F54"/>
    <w:rsid w:val="00827CB6"/>
    <w:rsid w:val="00832054"/>
    <w:rsid w:val="00835819"/>
    <w:rsid w:val="00844459"/>
    <w:rsid w:val="0084541B"/>
    <w:rsid w:val="00845C4B"/>
    <w:rsid w:val="008470FB"/>
    <w:rsid w:val="0086121C"/>
    <w:rsid w:val="00864B90"/>
    <w:rsid w:val="00865602"/>
    <w:rsid w:val="00866C50"/>
    <w:rsid w:val="0087093E"/>
    <w:rsid w:val="00873DF4"/>
    <w:rsid w:val="00882C72"/>
    <w:rsid w:val="00884A85"/>
    <w:rsid w:val="00885E93"/>
    <w:rsid w:val="008876F0"/>
    <w:rsid w:val="008A15B9"/>
    <w:rsid w:val="008A2151"/>
    <w:rsid w:val="008A2D3E"/>
    <w:rsid w:val="008A3B91"/>
    <w:rsid w:val="008A4F28"/>
    <w:rsid w:val="008A57A6"/>
    <w:rsid w:val="008B2029"/>
    <w:rsid w:val="008B2D4E"/>
    <w:rsid w:val="008B39F0"/>
    <w:rsid w:val="008B47EC"/>
    <w:rsid w:val="008C03BC"/>
    <w:rsid w:val="008C0C9D"/>
    <w:rsid w:val="008C5760"/>
    <w:rsid w:val="008C7A6B"/>
    <w:rsid w:val="008D309B"/>
    <w:rsid w:val="008D6F6F"/>
    <w:rsid w:val="008E4FBC"/>
    <w:rsid w:val="008E5075"/>
    <w:rsid w:val="008E54EC"/>
    <w:rsid w:val="008E69E2"/>
    <w:rsid w:val="008E76EF"/>
    <w:rsid w:val="008F00FF"/>
    <w:rsid w:val="008F2E8A"/>
    <w:rsid w:val="008F3281"/>
    <w:rsid w:val="008F6894"/>
    <w:rsid w:val="008F7BF8"/>
    <w:rsid w:val="008F7C57"/>
    <w:rsid w:val="00901092"/>
    <w:rsid w:val="00902977"/>
    <w:rsid w:val="009033BB"/>
    <w:rsid w:val="009058CD"/>
    <w:rsid w:val="009062E5"/>
    <w:rsid w:val="00911386"/>
    <w:rsid w:val="00914750"/>
    <w:rsid w:val="00917F98"/>
    <w:rsid w:val="00921102"/>
    <w:rsid w:val="00921618"/>
    <w:rsid w:val="0092443F"/>
    <w:rsid w:val="00925F0B"/>
    <w:rsid w:val="009320DC"/>
    <w:rsid w:val="009353BD"/>
    <w:rsid w:val="00940303"/>
    <w:rsid w:val="00941A4D"/>
    <w:rsid w:val="009426BB"/>
    <w:rsid w:val="00942DA7"/>
    <w:rsid w:val="0095555D"/>
    <w:rsid w:val="0095628E"/>
    <w:rsid w:val="00957DF4"/>
    <w:rsid w:val="00960A20"/>
    <w:rsid w:val="00961DE0"/>
    <w:rsid w:val="009624E9"/>
    <w:rsid w:val="00970EF9"/>
    <w:rsid w:val="00971A04"/>
    <w:rsid w:val="0097552A"/>
    <w:rsid w:val="00977199"/>
    <w:rsid w:val="00977791"/>
    <w:rsid w:val="00982099"/>
    <w:rsid w:val="00985C26"/>
    <w:rsid w:val="009931D1"/>
    <w:rsid w:val="009933E3"/>
    <w:rsid w:val="009955E0"/>
    <w:rsid w:val="009970A9"/>
    <w:rsid w:val="009A0F50"/>
    <w:rsid w:val="009A2305"/>
    <w:rsid w:val="009B41BC"/>
    <w:rsid w:val="009C69A7"/>
    <w:rsid w:val="009C6CC5"/>
    <w:rsid w:val="009C7A92"/>
    <w:rsid w:val="009D2D44"/>
    <w:rsid w:val="009D448B"/>
    <w:rsid w:val="009D7382"/>
    <w:rsid w:val="009D7447"/>
    <w:rsid w:val="009E080D"/>
    <w:rsid w:val="009E08F5"/>
    <w:rsid w:val="009E18A2"/>
    <w:rsid w:val="009E4FF4"/>
    <w:rsid w:val="009E77A1"/>
    <w:rsid w:val="009F078E"/>
    <w:rsid w:val="009F1737"/>
    <w:rsid w:val="009F225A"/>
    <w:rsid w:val="009F5DD9"/>
    <w:rsid w:val="00A0185F"/>
    <w:rsid w:val="00A02694"/>
    <w:rsid w:val="00A03F73"/>
    <w:rsid w:val="00A04045"/>
    <w:rsid w:val="00A04F88"/>
    <w:rsid w:val="00A05701"/>
    <w:rsid w:val="00A06D67"/>
    <w:rsid w:val="00A125B7"/>
    <w:rsid w:val="00A1663D"/>
    <w:rsid w:val="00A21492"/>
    <w:rsid w:val="00A23334"/>
    <w:rsid w:val="00A234DA"/>
    <w:rsid w:val="00A25B46"/>
    <w:rsid w:val="00A27793"/>
    <w:rsid w:val="00A27F34"/>
    <w:rsid w:val="00A304D6"/>
    <w:rsid w:val="00A377F4"/>
    <w:rsid w:val="00A4716A"/>
    <w:rsid w:val="00A50163"/>
    <w:rsid w:val="00A55EBE"/>
    <w:rsid w:val="00A608AD"/>
    <w:rsid w:val="00A61D7A"/>
    <w:rsid w:val="00A6778D"/>
    <w:rsid w:val="00A75673"/>
    <w:rsid w:val="00A773B0"/>
    <w:rsid w:val="00A83EBA"/>
    <w:rsid w:val="00A843A2"/>
    <w:rsid w:val="00A86A4C"/>
    <w:rsid w:val="00A87A2D"/>
    <w:rsid w:val="00A95840"/>
    <w:rsid w:val="00A977E4"/>
    <w:rsid w:val="00AA28B7"/>
    <w:rsid w:val="00AA3ACD"/>
    <w:rsid w:val="00AA405A"/>
    <w:rsid w:val="00AA4A50"/>
    <w:rsid w:val="00AA5958"/>
    <w:rsid w:val="00AA664B"/>
    <w:rsid w:val="00AB4B80"/>
    <w:rsid w:val="00AB4CA6"/>
    <w:rsid w:val="00AC5ED2"/>
    <w:rsid w:val="00AC73DA"/>
    <w:rsid w:val="00AD1B40"/>
    <w:rsid w:val="00AD6A92"/>
    <w:rsid w:val="00AE250A"/>
    <w:rsid w:val="00AE5726"/>
    <w:rsid w:val="00AF225C"/>
    <w:rsid w:val="00AF3F83"/>
    <w:rsid w:val="00AF5B85"/>
    <w:rsid w:val="00B00053"/>
    <w:rsid w:val="00B015F3"/>
    <w:rsid w:val="00B066AF"/>
    <w:rsid w:val="00B10B31"/>
    <w:rsid w:val="00B117CB"/>
    <w:rsid w:val="00B12A9E"/>
    <w:rsid w:val="00B12F08"/>
    <w:rsid w:val="00B14627"/>
    <w:rsid w:val="00B15757"/>
    <w:rsid w:val="00B208F7"/>
    <w:rsid w:val="00B274AB"/>
    <w:rsid w:val="00B3120B"/>
    <w:rsid w:val="00B34278"/>
    <w:rsid w:val="00B36260"/>
    <w:rsid w:val="00B40FEC"/>
    <w:rsid w:val="00B412F3"/>
    <w:rsid w:val="00B43BF1"/>
    <w:rsid w:val="00B47C37"/>
    <w:rsid w:val="00B517CB"/>
    <w:rsid w:val="00B52326"/>
    <w:rsid w:val="00B52A6E"/>
    <w:rsid w:val="00B54BF3"/>
    <w:rsid w:val="00B55DDF"/>
    <w:rsid w:val="00B619D9"/>
    <w:rsid w:val="00B64D76"/>
    <w:rsid w:val="00B65DA6"/>
    <w:rsid w:val="00B6631B"/>
    <w:rsid w:val="00B668BA"/>
    <w:rsid w:val="00B66CA4"/>
    <w:rsid w:val="00B702EF"/>
    <w:rsid w:val="00B74AA9"/>
    <w:rsid w:val="00B75F7A"/>
    <w:rsid w:val="00B80AB2"/>
    <w:rsid w:val="00B857FC"/>
    <w:rsid w:val="00B86A1E"/>
    <w:rsid w:val="00B87DFA"/>
    <w:rsid w:val="00B90C87"/>
    <w:rsid w:val="00B935B1"/>
    <w:rsid w:val="00B9472D"/>
    <w:rsid w:val="00B94FB6"/>
    <w:rsid w:val="00B96CEF"/>
    <w:rsid w:val="00BA450D"/>
    <w:rsid w:val="00BA4C05"/>
    <w:rsid w:val="00BA4E02"/>
    <w:rsid w:val="00BA557D"/>
    <w:rsid w:val="00BA7C5C"/>
    <w:rsid w:val="00BB2E12"/>
    <w:rsid w:val="00BC433E"/>
    <w:rsid w:val="00BC463B"/>
    <w:rsid w:val="00BC6D5A"/>
    <w:rsid w:val="00BD03E0"/>
    <w:rsid w:val="00BD1269"/>
    <w:rsid w:val="00BD292F"/>
    <w:rsid w:val="00BD4F01"/>
    <w:rsid w:val="00BD571C"/>
    <w:rsid w:val="00BE39FD"/>
    <w:rsid w:val="00BE4DC4"/>
    <w:rsid w:val="00BE7AD5"/>
    <w:rsid w:val="00BF5A4C"/>
    <w:rsid w:val="00C04A6E"/>
    <w:rsid w:val="00C04B60"/>
    <w:rsid w:val="00C05F96"/>
    <w:rsid w:val="00C13CDE"/>
    <w:rsid w:val="00C163E4"/>
    <w:rsid w:val="00C20992"/>
    <w:rsid w:val="00C24EC9"/>
    <w:rsid w:val="00C26BC2"/>
    <w:rsid w:val="00C309B1"/>
    <w:rsid w:val="00C31031"/>
    <w:rsid w:val="00C41745"/>
    <w:rsid w:val="00C41970"/>
    <w:rsid w:val="00C4743A"/>
    <w:rsid w:val="00C51B1D"/>
    <w:rsid w:val="00C542DE"/>
    <w:rsid w:val="00C635C2"/>
    <w:rsid w:val="00C656B2"/>
    <w:rsid w:val="00C672C4"/>
    <w:rsid w:val="00C730AF"/>
    <w:rsid w:val="00C743E3"/>
    <w:rsid w:val="00C8529C"/>
    <w:rsid w:val="00C85828"/>
    <w:rsid w:val="00C86F42"/>
    <w:rsid w:val="00C8740F"/>
    <w:rsid w:val="00C90349"/>
    <w:rsid w:val="00C90459"/>
    <w:rsid w:val="00C9276E"/>
    <w:rsid w:val="00C92797"/>
    <w:rsid w:val="00C93F91"/>
    <w:rsid w:val="00C95F42"/>
    <w:rsid w:val="00CA0AFC"/>
    <w:rsid w:val="00CA29DA"/>
    <w:rsid w:val="00CA6557"/>
    <w:rsid w:val="00CA73FB"/>
    <w:rsid w:val="00CB1A42"/>
    <w:rsid w:val="00CB22D5"/>
    <w:rsid w:val="00CB36BE"/>
    <w:rsid w:val="00CB4B91"/>
    <w:rsid w:val="00CB643B"/>
    <w:rsid w:val="00CB647F"/>
    <w:rsid w:val="00CC1B46"/>
    <w:rsid w:val="00CC367A"/>
    <w:rsid w:val="00CC53B1"/>
    <w:rsid w:val="00CC61F3"/>
    <w:rsid w:val="00CD075A"/>
    <w:rsid w:val="00CD1457"/>
    <w:rsid w:val="00CD24FC"/>
    <w:rsid w:val="00CD5BB3"/>
    <w:rsid w:val="00CD7DD2"/>
    <w:rsid w:val="00CE2C79"/>
    <w:rsid w:val="00CE51EC"/>
    <w:rsid w:val="00CE5206"/>
    <w:rsid w:val="00CE7D1A"/>
    <w:rsid w:val="00CF142C"/>
    <w:rsid w:val="00CF1AB7"/>
    <w:rsid w:val="00CF1DF5"/>
    <w:rsid w:val="00CF237B"/>
    <w:rsid w:val="00CF3EEA"/>
    <w:rsid w:val="00CF6F62"/>
    <w:rsid w:val="00D00148"/>
    <w:rsid w:val="00D01A54"/>
    <w:rsid w:val="00D11067"/>
    <w:rsid w:val="00D110F7"/>
    <w:rsid w:val="00D16495"/>
    <w:rsid w:val="00D17003"/>
    <w:rsid w:val="00D17845"/>
    <w:rsid w:val="00D17DE0"/>
    <w:rsid w:val="00D2320F"/>
    <w:rsid w:val="00D254A2"/>
    <w:rsid w:val="00D26C4D"/>
    <w:rsid w:val="00D26F9D"/>
    <w:rsid w:val="00D34277"/>
    <w:rsid w:val="00D50EA8"/>
    <w:rsid w:val="00D51335"/>
    <w:rsid w:val="00D51961"/>
    <w:rsid w:val="00D51970"/>
    <w:rsid w:val="00D523D3"/>
    <w:rsid w:val="00D53104"/>
    <w:rsid w:val="00D56370"/>
    <w:rsid w:val="00D5677E"/>
    <w:rsid w:val="00D56CCC"/>
    <w:rsid w:val="00D603F4"/>
    <w:rsid w:val="00D64F85"/>
    <w:rsid w:val="00D66040"/>
    <w:rsid w:val="00D72777"/>
    <w:rsid w:val="00D739E5"/>
    <w:rsid w:val="00D76181"/>
    <w:rsid w:val="00D8404B"/>
    <w:rsid w:val="00D848A1"/>
    <w:rsid w:val="00D85867"/>
    <w:rsid w:val="00D90C11"/>
    <w:rsid w:val="00D91872"/>
    <w:rsid w:val="00D91FFA"/>
    <w:rsid w:val="00D92315"/>
    <w:rsid w:val="00D92D4A"/>
    <w:rsid w:val="00D94DBD"/>
    <w:rsid w:val="00D94E44"/>
    <w:rsid w:val="00D95490"/>
    <w:rsid w:val="00D95A3F"/>
    <w:rsid w:val="00DA3EB2"/>
    <w:rsid w:val="00DA4B2C"/>
    <w:rsid w:val="00DA70D9"/>
    <w:rsid w:val="00DB298A"/>
    <w:rsid w:val="00DB44EE"/>
    <w:rsid w:val="00DB489E"/>
    <w:rsid w:val="00DB5CB3"/>
    <w:rsid w:val="00DB6532"/>
    <w:rsid w:val="00DC258A"/>
    <w:rsid w:val="00DD0812"/>
    <w:rsid w:val="00DD36E2"/>
    <w:rsid w:val="00DD4C7B"/>
    <w:rsid w:val="00DD5D26"/>
    <w:rsid w:val="00DE1666"/>
    <w:rsid w:val="00DE1F7A"/>
    <w:rsid w:val="00DE3FAC"/>
    <w:rsid w:val="00DE69B4"/>
    <w:rsid w:val="00DF0CD5"/>
    <w:rsid w:val="00DF1A38"/>
    <w:rsid w:val="00DF2DA7"/>
    <w:rsid w:val="00DF3F10"/>
    <w:rsid w:val="00DF6A52"/>
    <w:rsid w:val="00DF7E65"/>
    <w:rsid w:val="00E02694"/>
    <w:rsid w:val="00E03F82"/>
    <w:rsid w:val="00E05528"/>
    <w:rsid w:val="00E15CB4"/>
    <w:rsid w:val="00E1642A"/>
    <w:rsid w:val="00E172ED"/>
    <w:rsid w:val="00E17600"/>
    <w:rsid w:val="00E22E88"/>
    <w:rsid w:val="00E24285"/>
    <w:rsid w:val="00E25C0B"/>
    <w:rsid w:val="00E30FB7"/>
    <w:rsid w:val="00E34EDA"/>
    <w:rsid w:val="00E4052F"/>
    <w:rsid w:val="00E42C96"/>
    <w:rsid w:val="00E44E15"/>
    <w:rsid w:val="00E45987"/>
    <w:rsid w:val="00E50972"/>
    <w:rsid w:val="00E5381A"/>
    <w:rsid w:val="00E539B5"/>
    <w:rsid w:val="00E6179B"/>
    <w:rsid w:val="00E61AD0"/>
    <w:rsid w:val="00E62289"/>
    <w:rsid w:val="00E62F12"/>
    <w:rsid w:val="00E64C29"/>
    <w:rsid w:val="00E721DD"/>
    <w:rsid w:val="00E726BF"/>
    <w:rsid w:val="00E72818"/>
    <w:rsid w:val="00E752D3"/>
    <w:rsid w:val="00E75465"/>
    <w:rsid w:val="00E7659C"/>
    <w:rsid w:val="00E77D90"/>
    <w:rsid w:val="00E83FCA"/>
    <w:rsid w:val="00E8482A"/>
    <w:rsid w:val="00E85732"/>
    <w:rsid w:val="00E91E9F"/>
    <w:rsid w:val="00E9206E"/>
    <w:rsid w:val="00E97377"/>
    <w:rsid w:val="00E978E3"/>
    <w:rsid w:val="00E979BB"/>
    <w:rsid w:val="00EA0C24"/>
    <w:rsid w:val="00EA255E"/>
    <w:rsid w:val="00EA3356"/>
    <w:rsid w:val="00EA3CFE"/>
    <w:rsid w:val="00EA47F3"/>
    <w:rsid w:val="00EA542A"/>
    <w:rsid w:val="00EA552F"/>
    <w:rsid w:val="00EA6BF4"/>
    <w:rsid w:val="00EB2383"/>
    <w:rsid w:val="00EB3859"/>
    <w:rsid w:val="00EB4849"/>
    <w:rsid w:val="00EB78FF"/>
    <w:rsid w:val="00EB79E8"/>
    <w:rsid w:val="00EC082E"/>
    <w:rsid w:val="00EC3262"/>
    <w:rsid w:val="00EC51E3"/>
    <w:rsid w:val="00EC61DA"/>
    <w:rsid w:val="00EC71EF"/>
    <w:rsid w:val="00EC7360"/>
    <w:rsid w:val="00ED2702"/>
    <w:rsid w:val="00EE5325"/>
    <w:rsid w:val="00EE5C4D"/>
    <w:rsid w:val="00EE5D7C"/>
    <w:rsid w:val="00EF1BD8"/>
    <w:rsid w:val="00EF1F18"/>
    <w:rsid w:val="00EF2B52"/>
    <w:rsid w:val="00EF3380"/>
    <w:rsid w:val="00EF4FE0"/>
    <w:rsid w:val="00F011AD"/>
    <w:rsid w:val="00F01836"/>
    <w:rsid w:val="00F020D7"/>
    <w:rsid w:val="00F0378D"/>
    <w:rsid w:val="00F03D64"/>
    <w:rsid w:val="00F04745"/>
    <w:rsid w:val="00F04795"/>
    <w:rsid w:val="00F068BC"/>
    <w:rsid w:val="00F06C60"/>
    <w:rsid w:val="00F2384D"/>
    <w:rsid w:val="00F251D8"/>
    <w:rsid w:val="00F261C0"/>
    <w:rsid w:val="00F30898"/>
    <w:rsid w:val="00F308B9"/>
    <w:rsid w:val="00F30AEF"/>
    <w:rsid w:val="00F32090"/>
    <w:rsid w:val="00F32546"/>
    <w:rsid w:val="00F34F57"/>
    <w:rsid w:val="00F36A71"/>
    <w:rsid w:val="00F441FA"/>
    <w:rsid w:val="00F44E9F"/>
    <w:rsid w:val="00F45661"/>
    <w:rsid w:val="00F45FF2"/>
    <w:rsid w:val="00F52F12"/>
    <w:rsid w:val="00F57B70"/>
    <w:rsid w:val="00F600A8"/>
    <w:rsid w:val="00F6433C"/>
    <w:rsid w:val="00F71390"/>
    <w:rsid w:val="00F72FEB"/>
    <w:rsid w:val="00F731DC"/>
    <w:rsid w:val="00F80FD1"/>
    <w:rsid w:val="00F815C5"/>
    <w:rsid w:val="00F83373"/>
    <w:rsid w:val="00F840DF"/>
    <w:rsid w:val="00F84E96"/>
    <w:rsid w:val="00F9090A"/>
    <w:rsid w:val="00F90F52"/>
    <w:rsid w:val="00F96182"/>
    <w:rsid w:val="00F96490"/>
    <w:rsid w:val="00F977F1"/>
    <w:rsid w:val="00FA27C0"/>
    <w:rsid w:val="00FA3179"/>
    <w:rsid w:val="00FA6D99"/>
    <w:rsid w:val="00FB0A68"/>
    <w:rsid w:val="00FB3D57"/>
    <w:rsid w:val="00FB5845"/>
    <w:rsid w:val="00FB68DD"/>
    <w:rsid w:val="00FB70E2"/>
    <w:rsid w:val="00FB7F30"/>
    <w:rsid w:val="00FC291B"/>
    <w:rsid w:val="00FC3896"/>
    <w:rsid w:val="00FC5857"/>
    <w:rsid w:val="00FC6FF9"/>
    <w:rsid w:val="00FD2514"/>
    <w:rsid w:val="00FE0B79"/>
    <w:rsid w:val="00FE0EB8"/>
    <w:rsid w:val="00FE2321"/>
    <w:rsid w:val="00FE6650"/>
    <w:rsid w:val="00FF0BBE"/>
    <w:rsid w:val="00FF3233"/>
    <w:rsid w:val="012F98EE"/>
    <w:rsid w:val="017E7319"/>
    <w:rsid w:val="0240CD93"/>
    <w:rsid w:val="02411729"/>
    <w:rsid w:val="0271E331"/>
    <w:rsid w:val="027B2C35"/>
    <w:rsid w:val="038D2AAB"/>
    <w:rsid w:val="03FDD439"/>
    <w:rsid w:val="0404DCC4"/>
    <w:rsid w:val="06499F8E"/>
    <w:rsid w:val="0729DB0B"/>
    <w:rsid w:val="0758504B"/>
    <w:rsid w:val="07921B59"/>
    <w:rsid w:val="08525E00"/>
    <w:rsid w:val="08942210"/>
    <w:rsid w:val="099D9FDE"/>
    <w:rsid w:val="0A32B71B"/>
    <w:rsid w:val="0A7D1372"/>
    <w:rsid w:val="0B39CF7B"/>
    <w:rsid w:val="0C9CADA7"/>
    <w:rsid w:val="0D2E225A"/>
    <w:rsid w:val="0D8F231A"/>
    <w:rsid w:val="0D90716F"/>
    <w:rsid w:val="0DC95550"/>
    <w:rsid w:val="0E11E593"/>
    <w:rsid w:val="0EA6B43F"/>
    <w:rsid w:val="0EF82265"/>
    <w:rsid w:val="1070E116"/>
    <w:rsid w:val="10964D55"/>
    <w:rsid w:val="118BE00F"/>
    <w:rsid w:val="119E56F6"/>
    <w:rsid w:val="11FDE1FF"/>
    <w:rsid w:val="121FE6D9"/>
    <w:rsid w:val="12787584"/>
    <w:rsid w:val="129E50AB"/>
    <w:rsid w:val="14648228"/>
    <w:rsid w:val="15A4D92C"/>
    <w:rsid w:val="15ACDC5C"/>
    <w:rsid w:val="1812B0E8"/>
    <w:rsid w:val="18787B71"/>
    <w:rsid w:val="188289D7"/>
    <w:rsid w:val="18C57915"/>
    <w:rsid w:val="19F3E0A2"/>
    <w:rsid w:val="1A7EC20C"/>
    <w:rsid w:val="1AA7DF8C"/>
    <w:rsid w:val="1B16A836"/>
    <w:rsid w:val="1B822BEA"/>
    <w:rsid w:val="1C26F76E"/>
    <w:rsid w:val="1CB7266F"/>
    <w:rsid w:val="1D2ED793"/>
    <w:rsid w:val="1DF93946"/>
    <w:rsid w:val="1E068FCE"/>
    <w:rsid w:val="1E0BA2F4"/>
    <w:rsid w:val="20525B23"/>
    <w:rsid w:val="213EB4A3"/>
    <w:rsid w:val="2192B6FF"/>
    <w:rsid w:val="21A7B36F"/>
    <w:rsid w:val="21EC3ACF"/>
    <w:rsid w:val="223FFE7A"/>
    <w:rsid w:val="225B74AE"/>
    <w:rsid w:val="22E4C12F"/>
    <w:rsid w:val="2344D051"/>
    <w:rsid w:val="23C69328"/>
    <w:rsid w:val="2448C651"/>
    <w:rsid w:val="2465D167"/>
    <w:rsid w:val="24F114ED"/>
    <w:rsid w:val="24F40908"/>
    <w:rsid w:val="273FB23E"/>
    <w:rsid w:val="27607F6D"/>
    <w:rsid w:val="2804F830"/>
    <w:rsid w:val="282BA9CA"/>
    <w:rsid w:val="28EFA271"/>
    <w:rsid w:val="29AC4AC2"/>
    <w:rsid w:val="29E0150C"/>
    <w:rsid w:val="2ABF8578"/>
    <w:rsid w:val="2BE99439"/>
    <w:rsid w:val="2C984ECC"/>
    <w:rsid w:val="2CC07C42"/>
    <w:rsid w:val="2D35F151"/>
    <w:rsid w:val="2DE4685F"/>
    <w:rsid w:val="302670A6"/>
    <w:rsid w:val="307F6207"/>
    <w:rsid w:val="308C774E"/>
    <w:rsid w:val="30F43473"/>
    <w:rsid w:val="3379ED41"/>
    <w:rsid w:val="34DE8D8E"/>
    <w:rsid w:val="34EED68F"/>
    <w:rsid w:val="351791A2"/>
    <w:rsid w:val="355549E4"/>
    <w:rsid w:val="35C8ADDE"/>
    <w:rsid w:val="3713B6DD"/>
    <w:rsid w:val="37E0999A"/>
    <w:rsid w:val="381110D0"/>
    <w:rsid w:val="396F4BB3"/>
    <w:rsid w:val="3AA20203"/>
    <w:rsid w:val="3B09DD49"/>
    <w:rsid w:val="3B1B0159"/>
    <w:rsid w:val="3B4BFF4B"/>
    <w:rsid w:val="3C8ADF50"/>
    <w:rsid w:val="3C95A987"/>
    <w:rsid w:val="3D88A7FD"/>
    <w:rsid w:val="3D9D2BF7"/>
    <w:rsid w:val="3F79A4ED"/>
    <w:rsid w:val="40708E1C"/>
    <w:rsid w:val="40D270DD"/>
    <w:rsid w:val="412A14BC"/>
    <w:rsid w:val="41DCEC4D"/>
    <w:rsid w:val="4327968B"/>
    <w:rsid w:val="4419B9A0"/>
    <w:rsid w:val="44737083"/>
    <w:rsid w:val="45762D02"/>
    <w:rsid w:val="46F237C9"/>
    <w:rsid w:val="478033A0"/>
    <w:rsid w:val="479F00DE"/>
    <w:rsid w:val="481E305F"/>
    <w:rsid w:val="48BA9FB3"/>
    <w:rsid w:val="48C324B1"/>
    <w:rsid w:val="4A55D4C5"/>
    <w:rsid w:val="4ACC964C"/>
    <w:rsid w:val="4AFB5BDF"/>
    <w:rsid w:val="4B238E79"/>
    <w:rsid w:val="4C36D829"/>
    <w:rsid w:val="4C49285E"/>
    <w:rsid w:val="4D1A77C0"/>
    <w:rsid w:val="50B762BA"/>
    <w:rsid w:val="50D3FE0D"/>
    <w:rsid w:val="5142B07C"/>
    <w:rsid w:val="52163163"/>
    <w:rsid w:val="5334B04E"/>
    <w:rsid w:val="533FC9A8"/>
    <w:rsid w:val="53CFCBDA"/>
    <w:rsid w:val="5501E707"/>
    <w:rsid w:val="56E5C5C1"/>
    <w:rsid w:val="570F2788"/>
    <w:rsid w:val="575CF96B"/>
    <w:rsid w:val="576F6BB2"/>
    <w:rsid w:val="57A11BD0"/>
    <w:rsid w:val="58F0C5F0"/>
    <w:rsid w:val="599B9CC9"/>
    <w:rsid w:val="59C95E52"/>
    <w:rsid w:val="5B594208"/>
    <w:rsid w:val="5BF4FE59"/>
    <w:rsid w:val="5D9CAC09"/>
    <w:rsid w:val="5F59C052"/>
    <w:rsid w:val="5F86A493"/>
    <w:rsid w:val="6023F059"/>
    <w:rsid w:val="60737FAA"/>
    <w:rsid w:val="60FD259B"/>
    <w:rsid w:val="613E66B2"/>
    <w:rsid w:val="6147A3B0"/>
    <w:rsid w:val="61B0E14D"/>
    <w:rsid w:val="62F42BE1"/>
    <w:rsid w:val="63468BE2"/>
    <w:rsid w:val="63F3A105"/>
    <w:rsid w:val="640619D4"/>
    <w:rsid w:val="653890CE"/>
    <w:rsid w:val="653EBFC7"/>
    <w:rsid w:val="6671AFD6"/>
    <w:rsid w:val="67CA6331"/>
    <w:rsid w:val="67F38943"/>
    <w:rsid w:val="68118966"/>
    <w:rsid w:val="6815CD04"/>
    <w:rsid w:val="6872709F"/>
    <w:rsid w:val="6913E5C4"/>
    <w:rsid w:val="6AD08688"/>
    <w:rsid w:val="6AD52264"/>
    <w:rsid w:val="6B1C24D8"/>
    <w:rsid w:val="6B9266B8"/>
    <w:rsid w:val="6C5A0C55"/>
    <w:rsid w:val="6C5B0874"/>
    <w:rsid w:val="6C698E43"/>
    <w:rsid w:val="6D2151F6"/>
    <w:rsid w:val="6E146D6E"/>
    <w:rsid w:val="6E71451C"/>
    <w:rsid w:val="6E8782AE"/>
    <w:rsid w:val="6EBCF94F"/>
    <w:rsid w:val="6FD57516"/>
    <w:rsid w:val="7068C4AA"/>
    <w:rsid w:val="71660F66"/>
    <w:rsid w:val="717D6667"/>
    <w:rsid w:val="7184FCBC"/>
    <w:rsid w:val="731936C8"/>
    <w:rsid w:val="7322A07C"/>
    <w:rsid w:val="73BD10CC"/>
    <w:rsid w:val="73FFD9D0"/>
    <w:rsid w:val="744DA567"/>
    <w:rsid w:val="756AE5EE"/>
    <w:rsid w:val="75F176EE"/>
    <w:rsid w:val="761FBA41"/>
    <w:rsid w:val="77832479"/>
    <w:rsid w:val="7831B383"/>
    <w:rsid w:val="78566CE3"/>
    <w:rsid w:val="785CE0E8"/>
    <w:rsid w:val="787876FE"/>
    <w:rsid w:val="7A62F698"/>
    <w:rsid w:val="7A73A33D"/>
    <w:rsid w:val="7BDCC21F"/>
    <w:rsid w:val="7BE2144A"/>
    <w:rsid w:val="7CF5194F"/>
    <w:rsid w:val="7D1903D2"/>
    <w:rsid w:val="7D1E245B"/>
    <w:rsid w:val="7D64EF31"/>
    <w:rsid w:val="7F370E34"/>
    <w:rsid w:val="7F77560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C7042"/>
  <w15:docId w15:val="{D2F889AB-58C6-4FE7-9C42-A076E31206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9E080D"/>
    <w:pPr>
      <w:spacing w:line="276" w:lineRule="auto"/>
    </w:pPr>
    <w:rPr>
      <w:rFonts w:ascii="ScalaSansOT" w:hAnsi="ScalaSansOT"/>
      <w:sz w:val="20"/>
      <w:szCs w:val="20"/>
    </w:rPr>
  </w:style>
  <w:style w:type="paragraph" w:styleId="Kop1">
    <w:name w:val="heading 1"/>
    <w:basedOn w:val="Standaard"/>
    <w:next w:val="Standaard"/>
    <w:link w:val="Kop1Char"/>
    <w:uiPriority w:val="9"/>
    <w:qFormat/>
    <w:rsid w:val="009E080D"/>
    <w:pPr>
      <w:keepNext/>
      <w:keepLines/>
      <w:spacing w:before="240" w:after="0"/>
      <w:outlineLvl w:val="0"/>
    </w:pPr>
    <w:rPr>
      <w:rFonts w:ascii="Co Headline Bd" w:hAnsi="Co Headline Bd" w:eastAsiaTheme="majorEastAsia" w:cstheme="majorBidi"/>
      <w:caps/>
      <w:color w:val="ED1C24"/>
      <w:sz w:val="32"/>
      <w:szCs w:val="32"/>
    </w:rPr>
  </w:style>
  <w:style w:type="paragraph" w:styleId="Kop2">
    <w:name w:val="heading 2"/>
    <w:basedOn w:val="Standaard"/>
    <w:next w:val="Standaard"/>
    <w:link w:val="Kop2Char"/>
    <w:uiPriority w:val="9"/>
    <w:unhideWhenUsed/>
    <w:qFormat/>
    <w:rsid w:val="009E080D"/>
    <w:pPr>
      <w:keepNext/>
      <w:keepLines/>
      <w:spacing w:before="40" w:after="0"/>
      <w:outlineLvl w:val="1"/>
    </w:pPr>
    <w:rPr>
      <w:rFonts w:eastAsiaTheme="majorEastAsia" w:cstheme="majorBidi"/>
      <w:b/>
      <w:color w:val="A6CE39"/>
      <w:sz w:val="24"/>
      <w:szCs w:val="26"/>
    </w:rPr>
  </w:style>
  <w:style w:type="paragraph" w:styleId="Kop3">
    <w:name w:val="heading 3"/>
    <w:basedOn w:val="Standaard"/>
    <w:next w:val="Standaard"/>
    <w:link w:val="Kop3Char"/>
    <w:uiPriority w:val="9"/>
    <w:unhideWhenUsed/>
    <w:qFormat/>
    <w:rsid w:val="006960DA"/>
    <w:pPr>
      <w:keepNext/>
      <w:keepLines/>
      <w:spacing w:before="40" w:after="240"/>
      <w:outlineLvl w:val="2"/>
    </w:pPr>
    <w:rPr>
      <w:rFonts w:eastAsiaTheme="majorEastAsia" w:cstheme="majorBidi"/>
      <w:i/>
      <w:color w:val="A6CE39"/>
      <w:sz w:val="22"/>
      <w:szCs w:val="24"/>
    </w:rPr>
  </w:style>
  <w:style w:type="paragraph" w:styleId="Kop4">
    <w:name w:val="heading 4"/>
    <w:basedOn w:val="Standaard"/>
    <w:next w:val="Standaard"/>
    <w:link w:val="Kop4Char"/>
    <w:uiPriority w:val="9"/>
    <w:unhideWhenUsed/>
    <w:qFormat/>
    <w:rsid w:val="00F30AEF"/>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6960DA"/>
    <w:pPr>
      <w:numPr>
        <w:numId w:val="1"/>
      </w:numPr>
      <w:contextualSpacing/>
    </w:pPr>
  </w:style>
  <w:style w:type="character" w:styleId="Hyperlink">
    <w:name w:val="Hyperlink"/>
    <w:basedOn w:val="Standaardalinea-lettertype"/>
    <w:uiPriority w:val="99"/>
    <w:unhideWhenUsed/>
    <w:rsid w:val="009353BD"/>
    <w:rPr>
      <w:color w:val="0563C1" w:themeColor="hyperlink"/>
      <w:u w:val="single"/>
    </w:rPr>
  </w:style>
  <w:style w:type="paragraph" w:styleId="Voettekst">
    <w:name w:val="footer"/>
    <w:basedOn w:val="Standaard"/>
    <w:link w:val="VoettekstChar"/>
    <w:uiPriority w:val="99"/>
    <w:unhideWhenUsed/>
    <w:rsid w:val="003E51B4"/>
    <w:pPr>
      <w:tabs>
        <w:tab w:val="center" w:pos="4153"/>
        <w:tab w:val="right" w:pos="8306"/>
      </w:tabs>
      <w:spacing w:after="0" w:line="240" w:lineRule="auto"/>
    </w:pPr>
  </w:style>
  <w:style w:type="character" w:styleId="VoettekstChar" w:customStyle="1">
    <w:name w:val="Voettekst Char"/>
    <w:basedOn w:val="Standaardalinea-lettertype"/>
    <w:link w:val="Voettekst"/>
    <w:uiPriority w:val="99"/>
    <w:rsid w:val="003E51B4"/>
  </w:style>
  <w:style w:type="character" w:styleId="Paginanummer">
    <w:name w:val="page number"/>
    <w:basedOn w:val="Standaardalinea-lettertype"/>
    <w:uiPriority w:val="99"/>
    <w:semiHidden/>
    <w:unhideWhenUsed/>
    <w:rsid w:val="003E51B4"/>
  </w:style>
  <w:style w:type="paragraph" w:styleId="Ballontekst">
    <w:name w:val="Balloon Text"/>
    <w:basedOn w:val="Standaard"/>
    <w:link w:val="BallontekstChar"/>
    <w:uiPriority w:val="99"/>
    <w:semiHidden/>
    <w:unhideWhenUsed/>
    <w:rsid w:val="002722C7"/>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2722C7"/>
    <w:rPr>
      <w:rFonts w:ascii="Segoe UI" w:hAnsi="Segoe UI" w:cs="Segoe UI"/>
      <w:sz w:val="18"/>
      <w:szCs w:val="18"/>
    </w:rPr>
  </w:style>
  <w:style w:type="character" w:styleId="Kop1Char" w:customStyle="1">
    <w:name w:val="Kop 1 Char"/>
    <w:basedOn w:val="Standaardalinea-lettertype"/>
    <w:link w:val="Kop1"/>
    <w:uiPriority w:val="9"/>
    <w:rsid w:val="009E080D"/>
    <w:rPr>
      <w:rFonts w:ascii="Co Headline Bd" w:hAnsi="Co Headline Bd" w:eastAsiaTheme="majorEastAsia" w:cstheme="majorBidi"/>
      <w:caps/>
      <w:color w:val="ED1C24"/>
      <w:sz w:val="32"/>
      <w:szCs w:val="32"/>
    </w:rPr>
  </w:style>
  <w:style w:type="character" w:styleId="Kop2Char" w:customStyle="1">
    <w:name w:val="Kop 2 Char"/>
    <w:basedOn w:val="Standaardalinea-lettertype"/>
    <w:link w:val="Kop2"/>
    <w:uiPriority w:val="9"/>
    <w:rsid w:val="009E080D"/>
    <w:rPr>
      <w:rFonts w:ascii="ScalaSansOT" w:hAnsi="ScalaSansOT" w:eastAsiaTheme="majorEastAsia" w:cstheme="majorBidi"/>
      <w:b/>
      <w:color w:val="A6CE39"/>
      <w:sz w:val="24"/>
      <w:szCs w:val="26"/>
    </w:rPr>
  </w:style>
  <w:style w:type="paragraph" w:styleId="Kopvaninhoudsopgave">
    <w:name w:val="TOC Heading"/>
    <w:basedOn w:val="Kop1"/>
    <w:next w:val="Standaard"/>
    <w:uiPriority w:val="39"/>
    <w:unhideWhenUsed/>
    <w:qFormat/>
    <w:rsid w:val="00A977E4"/>
    <w:pPr>
      <w:outlineLvl w:val="9"/>
    </w:pPr>
    <w:rPr>
      <w:lang w:eastAsia="nl-NL"/>
    </w:rPr>
  </w:style>
  <w:style w:type="paragraph" w:styleId="Inhopg1">
    <w:name w:val="toc 1"/>
    <w:basedOn w:val="Standaard"/>
    <w:next w:val="Standaard"/>
    <w:autoRedefine/>
    <w:uiPriority w:val="39"/>
    <w:unhideWhenUsed/>
    <w:rsid w:val="00A977E4"/>
    <w:pPr>
      <w:spacing w:after="100"/>
    </w:pPr>
  </w:style>
  <w:style w:type="paragraph" w:styleId="Inhopg2">
    <w:name w:val="toc 2"/>
    <w:basedOn w:val="Standaard"/>
    <w:next w:val="Standaard"/>
    <w:autoRedefine/>
    <w:uiPriority w:val="39"/>
    <w:unhideWhenUsed/>
    <w:rsid w:val="00A977E4"/>
    <w:pPr>
      <w:spacing w:after="100"/>
      <w:ind w:left="220"/>
    </w:pPr>
  </w:style>
  <w:style w:type="paragraph" w:styleId="Geenafstand">
    <w:name w:val="No Spacing"/>
    <w:uiPriority w:val="1"/>
    <w:qFormat/>
    <w:rsid w:val="006960DA"/>
    <w:pPr>
      <w:spacing w:after="0" w:line="240" w:lineRule="auto"/>
    </w:pPr>
    <w:rPr>
      <w:rFonts w:ascii="ScalaSansOT" w:hAnsi="ScalaSansOT"/>
      <w:sz w:val="20"/>
      <w:szCs w:val="20"/>
    </w:rPr>
  </w:style>
  <w:style w:type="character" w:styleId="Kop3Char" w:customStyle="1">
    <w:name w:val="Kop 3 Char"/>
    <w:basedOn w:val="Standaardalinea-lettertype"/>
    <w:link w:val="Kop3"/>
    <w:uiPriority w:val="9"/>
    <w:rsid w:val="006960DA"/>
    <w:rPr>
      <w:rFonts w:ascii="ScalaSansOT" w:hAnsi="ScalaSansOT" w:eastAsiaTheme="majorEastAsia" w:cstheme="majorBidi"/>
      <w:i/>
      <w:color w:val="A6CE39"/>
      <w:szCs w:val="24"/>
    </w:rPr>
  </w:style>
  <w:style w:type="paragraph" w:styleId="Koptekst">
    <w:name w:val="header"/>
    <w:basedOn w:val="Standaard"/>
    <w:link w:val="KoptekstChar"/>
    <w:uiPriority w:val="99"/>
    <w:unhideWhenUsed/>
    <w:rsid w:val="00E7659C"/>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E7659C"/>
    <w:rPr>
      <w:rFonts w:ascii="ScalaSansOT" w:hAnsi="ScalaSansOT"/>
      <w:sz w:val="20"/>
      <w:szCs w:val="20"/>
    </w:rPr>
  </w:style>
  <w:style w:type="paragraph" w:styleId="Titel">
    <w:name w:val="Title"/>
    <w:basedOn w:val="Standaard"/>
    <w:next w:val="Standaard"/>
    <w:link w:val="TitelChar"/>
    <w:uiPriority w:val="10"/>
    <w:qFormat/>
    <w:rsid w:val="00CF1AB7"/>
    <w:pPr>
      <w:spacing w:after="0" w:line="240" w:lineRule="auto"/>
      <w:contextualSpacing/>
      <w:jc w:val="center"/>
    </w:pPr>
    <w:rPr>
      <w:rFonts w:ascii="Co Headline Bd" w:hAnsi="Co Headline Bd" w:eastAsiaTheme="majorEastAsia" w:cstheme="majorBidi"/>
      <w:caps/>
      <w:spacing w:val="-10"/>
      <w:kern w:val="28"/>
      <w:sz w:val="56"/>
      <w:szCs w:val="56"/>
    </w:rPr>
  </w:style>
  <w:style w:type="character" w:styleId="TitelChar" w:customStyle="1">
    <w:name w:val="Titel Char"/>
    <w:basedOn w:val="Standaardalinea-lettertype"/>
    <w:link w:val="Titel"/>
    <w:uiPriority w:val="10"/>
    <w:rsid w:val="00CF1AB7"/>
    <w:rPr>
      <w:rFonts w:ascii="Co Headline Bd" w:hAnsi="Co Headline Bd" w:eastAsiaTheme="majorEastAsia" w:cstheme="majorBidi"/>
      <w:caps/>
      <w:spacing w:val="-10"/>
      <w:kern w:val="28"/>
      <w:sz w:val="56"/>
      <w:szCs w:val="56"/>
    </w:rPr>
  </w:style>
  <w:style w:type="paragraph" w:styleId="Inhopg3">
    <w:name w:val="toc 3"/>
    <w:basedOn w:val="Standaard"/>
    <w:next w:val="Standaard"/>
    <w:autoRedefine/>
    <w:uiPriority w:val="39"/>
    <w:unhideWhenUsed/>
    <w:rsid w:val="001A3EAC"/>
    <w:pPr>
      <w:spacing w:after="100"/>
      <w:ind w:left="400"/>
    </w:pPr>
  </w:style>
  <w:style w:type="character" w:styleId="Verwijzingopmerking">
    <w:name w:val="annotation reference"/>
    <w:basedOn w:val="Standaardalinea-lettertype"/>
    <w:uiPriority w:val="99"/>
    <w:semiHidden/>
    <w:unhideWhenUsed/>
    <w:rsid w:val="00782881"/>
    <w:rPr>
      <w:sz w:val="16"/>
      <w:szCs w:val="16"/>
    </w:rPr>
  </w:style>
  <w:style w:type="paragraph" w:styleId="Tekstopmerking">
    <w:name w:val="annotation text"/>
    <w:basedOn w:val="Standaard"/>
    <w:link w:val="TekstopmerkingChar"/>
    <w:uiPriority w:val="99"/>
    <w:semiHidden/>
    <w:unhideWhenUsed/>
    <w:rsid w:val="00782881"/>
    <w:pPr>
      <w:spacing w:after="0" w:line="240" w:lineRule="auto"/>
    </w:pPr>
    <w:rPr>
      <w:rFonts w:ascii="Times New Roman" w:hAnsi="Times New Roman" w:eastAsia="Times New Roman" w:cs="Times New Roman"/>
      <w:lang w:eastAsia="nl-NL"/>
    </w:rPr>
  </w:style>
  <w:style w:type="character" w:styleId="TekstopmerkingChar" w:customStyle="1">
    <w:name w:val="Tekst opmerking Char"/>
    <w:basedOn w:val="Standaardalinea-lettertype"/>
    <w:link w:val="Tekstopmerking"/>
    <w:uiPriority w:val="99"/>
    <w:semiHidden/>
    <w:rsid w:val="00782881"/>
    <w:rPr>
      <w:rFonts w:ascii="Times New Roman" w:hAnsi="Times New Roman" w:eastAsia="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B6532"/>
    <w:pPr>
      <w:spacing w:after="160"/>
    </w:pPr>
    <w:rPr>
      <w:rFonts w:ascii="ScalaSansOT" w:hAnsi="ScalaSansOT" w:eastAsiaTheme="minorHAnsi" w:cstheme="minorBidi"/>
      <w:b/>
      <w:bCs/>
      <w:lang w:eastAsia="en-US"/>
    </w:rPr>
  </w:style>
  <w:style w:type="character" w:styleId="OnderwerpvanopmerkingChar" w:customStyle="1">
    <w:name w:val="Onderwerp van opmerking Char"/>
    <w:basedOn w:val="TekstopmerkingChar"/>
    <w:link w:val="Onderwerpvanopmerking"/>
    <w:uiPriority w:val="99"/>
    <w:semiHidden/>
    <w:rsid w:val="00DB6532"/>
    <w:rPr>
      <w:rFonts w:ascii="ScalaSansOT" w:hAnsi="ScalaSansOT" w:eastAsia="Times New Roman" w:cs="Times New Roman"/>
      <w:b/>
      <w:bCs/>
      <w:sz w:val="20"/>
      <w:szCs w:val="20"/>
      <w:lang w:eastAsia="nl-NL"/>
    </w:rPr>
  </w:style>
  <w:style w:type="paragraph" w:styleId="Default" w:customStyle="1">
    <w:name w:val="Default"/>
    <w:rsid w:val="001A0064"/>
    <w:pPr>
      <w:autoSpaceDE w:val="0"/>
      <w:autoSpaceDN w:val="0"/>
      <w:adjustRightInd w:val="0"/>
      <w:spacing w:after="0" w:line="240" w:lineRule="auto"/>
    </w:pPr>
    <w:rPr>
      <w:rFonts w:ascii="Cambria" w:hAnsi="Cambria" w:cs="Cambria"/>
      <w:color w:val="000000"/>
      <w:sz w:val="24"/>
      <w:szCs w:val="24"/>
    </w:rPr>
  </w:style>
  <w:style w:type="character" w:styleId="normaltextrun" w:customStyle="1">
    <w:name w:val="normaltextrun"/>
    <w:basedOn w:val="Standaardalinea-lettertype"/>
    <w:rsid w:val="006A1FDF"/>
  </w:style>
  <w:style w:type="character" w:styleId="Onopgelostemelding">
    <w:name w:val="Unresolved Mention"/>
    <w:basedOn w:val="Standaardalinea-lettertype"/>
    <w:uiPriority w:val="99"/>
    <w:unhideWhenUsed/>
    <w:rsid w:val="00F261C0"/>
    <w:rPr>
      <w:color w:val="605E5C"/>
      <w:shd w:val="clear" w:color="auto" w:fill="E1DFDD"/>
    </w:rPr>
  </w:style>
  <w:style w:type="character" w:styleId="Vermelding">
    <w:name w:val="Mention"/>
    <w:basedOn w:val="Standaardalinea-lettertype"/>
    <w:uiPriority w:val="99"/>
    <w:unhideWhenUsed/>
    <w:rsid w:val="00F261C0"/>
    <w:rPr>
      <w:color w:val="2B579A"/>
      <w:shd w:val="clear" w:color="auto" w:fill="E1DFDD"/>
    </w:rPr>
  </w:style>
  <w:style w:type="paragraph" w:styleId="Voetnoottekst">
    <w:name w:val="footnote text"/>
    <w:basedOn w:val="Standaard"/>
    <w:link w:val="VoetnoottekstChar"/>
    <w:uiPriority w:val="99"/>
    <w:unhideWhenUsed/>
    <w:rsid w:val="00FE2321"/>
    <w:pPr>
      <w:spacing w:after="0" w:line="240" w:lineRule="auto"/>
    </w:pPr>
    <w:rPr>
      <w:rFonts w:asciiTheme="minorHAnsi" w:hAnsiTheme="minorHAnsi"/>
    </w:rPr>
  </w:style>
  <w:style w:type="character" w:styleId="VoetnoottekstChar" w:customStyle="1">
    <w:name w:val="Voetnoottekst Char"/>
    <w:basedOn w:val="Standaardalinea-lettertype"/>
    <w:link w:val="Voetnoottekst"/>
    <w:uiPriority w:val="99"/>
    <w:rsid w:val="00FE2321"/>
    <w:rPr>
      <w:sz w:val="20"/>
      <w:szCs w:val="20"/>
    </w:rPr>
  </w:style>
  <w:style w:type="character" w:styleId="Voetnootmarkering">
    <w:name w:val="footnote reference"/>
    <w:basedOn w:val="Standaardalinea-lettertype"/>
    <w:uiPriority w:val="99"/>
    <w:semiHidden/>
    <w:unhideWhenUsed/>
    <w:rsid w:val="00FE2321"/>
    <w:rPr>
      <w:vertAlign w:val="superscript"/>
    </w:rPr>
  </w:style>
  <w:style w:type="paragraph" w:styleId="Tekstzonderopmaak">
    <w:name w:val="Plain Text"/>
    <w:basedOn w:val="Standaard"/>
    <w:link w:val="TekstzonderopmaakChar"/>
    <w:uiPriority w:val="99"/>
    <w:unhideWhenUsed/>
    <w:rsid w:val="00FE2321"/>
    <w:pPr>
      <w:spacing w:after="0" w:line="240" w:lineRule="auto"/>
    </w:pPr>
    <w:rPr>
      <w:rFonts w:ascii="Calibri" w:hAnsi="Calibri"/>
      <w:sz w:val="22"/>
      <w:szCs w:val="21"/>
    </w:rPr>
  </w:style>
  <w:style w:type="character" w:styleId="TekstzonderopmaakChar" w:customStyle="1">
    <w:name w:val="Tekst zonder opmaak Char"/>
    <w:basedOn w:val="Standaardalinea-lettertype"/>
    <w:link w:val="Tekstzonderopmaak"/>
    <w:uiPriority w:val="99"/>
    <w:rsid w:val="00FE2321"/>
    <w:rPr>
      <w:rFonts w:ascii="Calibri" w:hAnsi="Calibri"/>
      <w:szCs w:val="21"/>
    </w:rPr>
  </w:style>
  <w:style w:type="character" w:styleId="Kop4Char" w:customStyle="1">
    <w:name w:val="Kop 4 Char"/>
    <w:basedOn w:val="Standaardalinea-lettertype"/>
    <w:link w:val="Kop4"/>
    <w:uiPriority w:val="9"/>
    <w:rsid w:val="00F30AEF"/>
    <w:rPr>
      <w:rFonts w:asciiTheme="majorHAnsi" w:hAnsiTheme="majorHAnsi" w:eastAsiaTheme="majorEastAsia" w:cstheme="majorBidi"/>
      <w:i/>
      <w:iCs/>
      <w:color w:val="2E74B5" w:themeColor="accent1" w:themeShade="BF"/>
      <w:sz w:val="20"/>
      <w:szCs w:val="20"/>
    </w:rPr>
  </w:style>
  <w:style w:type="character" w:styleId="eop" w:customStyle="1">
    <w:name w:val="eop"/>
    <w:basedOn w:val="Standaardalinea-lettertype"/>
    <w:rsid w:val="00E15CB4"/>
  </w:style>
  <w:style w:type="paragraph" w:styleId="paragraph" w:customStyle="1">
    <w:name w:val="paragraph"/>
    <w:basedOn w:val="Standaard"/>
    <w:rsid w:val="000518EB"/>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scxw229310978" w:customStyle="1">
    <w:name w:val="scxw229310978"/>
    <w:basedOn w:val="Standaardalinea-lettertype"/>
    <w:rsid w:val="000518EB"/>
  </w:style>
  <w:style w:type="character" w:styleId="spellingerror" w:customStyle="1">
    <w:name w:val="spellingerror"/>
    <w:basedOn w:val="Standaardalinea-lettertype"/>
    <w:rsid w:val="000518EB"/>
  </w:style>
  <w:style w:type="character" w:styleId="scxw153797106" w:customStyle="1">
    <w:name w:val="scxw153797106"/>
    <w:basedOn w:val="Standaardalinea-lettertype"/>
    <w:rsid w:val="000518EB"/>
  </w:style>
  <w:style w:type="character" w:styleId="scxw7515327" w:customStyle="1">
    <w:name w:val="scxw7515327"/>
    <w:basedOn w:val="Standaardalinea-lettertype"/>
    <w:rsid w:val="00EB7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8420">
      <w:bodyDiv w:val="1"/>
      <w:marLeft w:val="0"/>
      <w:marRight w:val="0"/>
      <w:marTop w:val="0"/>
      <w:marBottom w:val="0"/>
      <w:divBdr>
        <w:top w:val="none" w:sz="0" w:space="0" w:color="auto"/>
        <w:left w:val="none" w:sz="0" w:space="0" w:color="auto"/>
        <w:bottom w:val="none" w:sz="0" w:space="0" w:color="auto"/>
        <w:right w:val="none" w:sz="0" w:space="0" w:color="auto"/>
      </w:divBdr>
      <w:divsChild>
        <w:div w:id="308557631">
          <w:marLeft w:val="0"/>
          <w:marRight w:val="0"/>
          <w:marTop w:val="0"/>
          <w:marBottom w:val="0"/>
          <w:divBdr>
            <w:top w:val="none" w:sz="0" w:space="0" w:color="auto"/>
            <w:left w:val="none" w:sz="0" w:space="0" w:color="auto"/>
            <w:bottom w:val="none" w:sz="0" w:space="0" w:color="auto"/>
            <w:right w:val="none" w:sz="0" w:space="0" w:color="auto"/>
          </w:divBdr>
        </w:div>
        <w:div w:id="1429934244">
          <w:marLeft w:val="0"/>
          <w:marRight w:val="0"/>
          <w:marTop w:val="0"/>
          <w:marBottom w:val="0"/>
          <w:divBdr>
            <w:top w:val="none" w:sz="0" w:space="0" w:color="auto"/>
            <w:left w:val="none" w:sz="0" w:space="0" w:color="auto"/>
            <w:bottom w:val="none" w:sz="0" w:space="0" w:color="auto"/>
            <w:right w:val="none" w:sz="0" w:space="0" w:color="auto"/>
          </w:divBdr>
        </w:div>
        <w:div w:id="1505196134">
          <w:marLeft w:val="0"/>
          <w:marRight w:val="0"/>
          <w:marTop w:val="0"/>
          <w:marBottom w:val="0"/>
          <w:divBdr>
            <w:top w:val="none" w:sz="0" w:space="0" w:color="auto"/>
            <w:left w:val="none" w:sz="0" w:space="0" w:color="auto"/>
            <w:bottom w:val="none" w:sz="0" w:space="0" w:color="auto"/>
            <w:right w:val="none" w:sz="0" w:space="0" w:color="auto"/>
          </w:divBdr>
        </w:div>
        <w:div w:id="1920554437">
          <w:marLeft w:val="0"/>
          <w:marRight w:val="0"/>
          <w:marTop w:val="0"/>
          <w:marBottom w:val="0"/>
          <w:divBdr>
            <w:top w:val="none" w:sz="0" w:space="0" w:color="auto"/>
            <w:left w:val="none" w:sz="0" w:space="0" w:color="auto"/>
            <w:bottom w:val="none" w:sz="0" w:space="0" w:color="auto"/>
            <w:right w:val="none" w:sz="0" w:space="0" w:color="auto"/>
          </w:divBdr>
        </w:div>
        <w:div w:id="2019575063">
          <w:marLeft w:val="0"/>
          <w:marRight w:val="0"/>
          <w:marTop w:val="0"/>
          <w:marBottom w:val="0"/>
          <w:divBdr>
            <w:top w:val="none" w:sz="0" w:space="0" w:color="auto"/>
            <w:left w:val="none" w:sz="0" w:space="0" w:color="auto"/>
            <w:bottom w:val="none" w:sz="0" w:space="0" w:color="auto"/>
            <w:right w:val="none" w:sz="0" w:space="0" w:color="auto"/>
          </w:divBdr>
        </w:div>
      </w:divsChild>
    </w:div>
    <w:div w:id="458912991">
      <w:bodyDiv w:val="1"/>
      <w:marLeft w:val="0"/>
      <w:marRight w:val="0"/>
      <w:marTop w:val="0"/>
      <w:marBottom w:val="0"/>
      <w:divBdr>
        <w:top w:val="none" w:sz="0" w:space="0" w:color="auto"/>
        <w:left w:val="none" w:sz="0" w:space="0" w:color="auto"/>
        <w:bottom w:val="none" w:sz="0" w:space="0" w:color="auto"/>
        <w:right w:val="none" w:sz="0" w:space="0" w:color="auto"/>
      </w:divBdr>
    </w:div>
    <w:div w:id="673918808">
      <w:bodyDiv w:val="1"/>
      <w:marLeft w:val="0"/>
      <w:marRight w:val="0"/>
      <w:marTop w:val="0"/>
      <w:marBottom w:val="0"/>
      <w:divBdr>
        <w:top w:val="none" w:sz="0" w:space="0" w:color="auto"/>
        <w:left w:val="none" w:sz="0" w:space="0" w:color="auto"/>
        <w:bottom w:val="none" w:sz="0" w:space="0" w:color="auto"/>
        <w:right w:val="none" w:sz="0" w:space="0" w:color="auto"/>
      </w:divBdr>
      <w:divsChild>
        <w:div w:id="638724389">
          <w:marLeft w:val="0"/>
          <w:marRight w:val="0"/>
          <w:marTop w:val="0"/>
          <w:marBottom w:val="0"/>
          <w:divBdr>
            <w:top w:val="none" w:sz="0" w:space="0" w:color="auto"/>
            <w:left w:val="none" w:sz="0" w:space="0" w:color="auto"/>
            <w:bottom w:val="none" w:sz="0" w:space="0" w:color="auto"/>
            <w:right w:val="none" w:sz="0" w:space="0" w:color="auto"/>
          </w:divBdr>
        </w:div>
        <w:div w:id="1048454441">
          <w:marLeft w:val="0"/>
          <w:marRight w:val="0"/>
          <w:marTop w:val="0"/>
          <w:marBottom w:val="0"/>
          <w:divBdr>
            <w:top w:val="none" w:sz="0" w:space="0" w:color="auto"/>
            <w:left w:val="none" w:sz="0" w:space="0" w:color="auto"/>
            <w:bottom w:val="none" w:sz="0" w:space="0" w:color="auto"/>
            <w:right w:val="none" w:sz="0" w:space="0" w:color="auto"/>
          </w:divBdr>
        </w:div>
        <w:div w:id="2049990457">
          <w:marLeft w:val="0"/>
          <w:marRight w:val="0"/>
          <w:marTop w:val="0"/>
          <w:marBottom w:val="0"/>
          <w:divBdr>
            <w:top w:val="none" w:sz="0" w:space="0" w:color="auto"/>
            <w:left w:val="none" w:sz="0" w:space="0" w:color="auto"/>
            <w:bottom w:val="none" w:sz="0" w:space="0" w:color="auto"/>
            <w:right w:val="none" w:sz="0" w:space="0" w:color="auto"/>
          </w:divBdr>
        </w:div>
      </w:divsChild>
    </w:div>
    <w:div w:id="771583399">
      <w:bodyDiv w:val="1"/>
      <w:marLeft w:val="0"/>
      <w:marRight w:val="0"/>
      <w:marTop w:val="0"/>
      <w:marBottom w:val="0"/>
      <w:divBdr>
        <w:top w:val="none" w:sz="0" w:space="0" w:color="auto"/>
        <w:left w:val="none" w:sz="0" w:space="0" w:color="auto"/>
        <w:bottom w:val="none" w:sz="0" w:space="0" w:color="auto"/>
        <w:right w:val="none" w:sz="0" w:space="0" w:color="auto"/>
      </w:divBdr>
    </w:div>
    <w:div w:id="952833295">
      <w:bodyDiv w:val="1"/>
      <w:marLeft w:val="0"/>
      <w:marRight w:val="0"/>
      <w:marTop w:val="0"/>
      <w:marBottom w:val="0"/>
      <w:divBdr>
        <w:top w:val="none" w:sz="0" w:space="0" w:color="auto"/>
        <w:left w:val="none" w:sz="0" w:space="0" w:color="auto"/>
        <w:bottom w:val="none" w:sz="0" w:space="0" w:color="auto"/>
        <w:right w:val="none" w:sz="0" w:space="0" w:color="auto"/>
      </w:divBdr>
    </w:div>
    <w:div w:id="1018699262">
      <w:bodyDiv w:val="1"/>
      <w:marLeft w:val="0"/>
      <w:marRight w:val="0"/>
      <w:marTop w:val="0"/>
      <w:marBottom w:val="0"/>
      <w:divBdr>
        <w:top w:val="none" w:sz="0" w:space="0" w:color="auto"/>
        <w:left w:val="none" w:sz="0" w:space="0" w:color="auto"/>
        <w:bottom w:val="none" w:sz="0" w:space="0" w:color="auto"/>
        <w:right w:val="none" w:sz="0" w:space="0" w:color="auto"/>
      </w:divBdr>
    </w:div>
    <w:div w:id="1216744619">
      <w:bodyDiv w:val="1"/>
      <w:marLeft w:val="0"/>
      <w:marRight w:val="0"/>
      <w:marTop w:val="0"/>
      <w:marBottom w:val="0"/>
      <w:divBdr>
        <w:top w:val="none" w:sz="0" w:space="0" w:color="auto"/>
        <w:left w:val="none" w:sz="0" w:space="0" w:color="auto"/>
        <w:bottom w:val="none" w:sz="0" w:space="0" w:color="auto"/>
        <w:right w:val="none" w:sz="0" w:space="0" w:color="auto"/>
      </w:divBdr>
      <w:divsChild>
        <w:div w:id="57750837">
          <w:marLeft w:val="0"/>
          <w:marRight w:val="0"/>
          <w:marTop w:val="0"/>
          <w:marBottom w:val="0"/>
          <w:divBdr>
            <w:top w:val="none" w:sz="0" w:space="0" w:color="auto"/>
            <w:left w:val="none" w:sz="0" w:space="0" w:color="auto"/>
            <w:bottom w:val="none" w:sz="0" w:space="0" w:color="auto"/>
            <w:right w:val="none" w:sz="0" w:space="0" w:color="auto"/>
          </w:divBdr>
        </w:div>
      </w:divsChild>
    </w:div>
    <w:div w:id="1267150379">
      <w:bodyDiv w:val="1"/>
      <w:marLeft w:val="0"/>
      <w:marRight w:val="0"/>
      <w:marTop w:val="0"/>
      <w:marBottom w:val="0"/>
      <w:divBdr>
        <w:top w:val="none" w:sz="0" w:space="0" w:color="auto"/>
        <w:left w:val="none" w:sz="0" w:space="0" w:color="auto"/>
        <w:bottom w:val="none" w:sz="0" w:space="0" w:color="auto"/>
        <w:right w:val="none" w:sz="0" w:space="0" w:color="auto"/>
      </w:divBdr>
    </w:div>
    <w:div w:id="1395204786">
      <w:bodyDiv w:val="1"/>
      <w:marLeft w:val="0"/>
      <w:marRight w:val="0"/>
      <w:marTop w:val="0"/>
      <w:marBottom w:val="0"/>
      <w:divBdr>
        <w:top w:val="none" w:sz="0" w:space="0" w:color="auto"/>
        <w:left w:val="none" w:sz="0" w:space="0" w:color="auto"/>
        <w:bottom w:val="none" w:sz="0" w:space="0" w:color="auto"/>
        <w:right w:val="none" w:sz="0" w:space="0" w:color="auto"/>
      </w:divBdr>
    </w:div>
    <w:div w:id="1451128468">
      <w:bodyDiv w:val="1"/>
      <w:marLeft w:val="0"/>
      <w:marRight w:val="0"/>
      <w:marTop w:val="0"/>
      <w:marBottom w:val="0"/>
      <w:divBdr>
        <w:top w:val="none" w:sz="0" w:space="0" w:color="auto"/>
        <w:left w:val="none" w:sz="0" w:space="0" w:color="auto"/>
        <w:bottom w:val="none" w:sz="0" w:space="0" w:color="auto"/>
        <w:right w:val="none" w:sz="0" w:space="0" w:color="auto"/>
      </w:divBdr>
      <w:divsChild>
        <w:div w:id="544678400">
          <w:marLeft w:val="0"/>
          <w:marRight w:val="0"/>
          <w:marTop w:val="0"/>
          <w:marBottom w:val="0"/>
          <w:divBdr>
            <w:top w:val="none" w:sz="0" w:space="0" w:color="auto"/>
            <w:left w:val="none" w:sz="0" w:space="0" w:color="auto"/>
            <w:bottom w:val="none" w:sz="0" w:space="0" w:color="auto"/>
            <w:right w:val="none" w:sz="0" w:space="0" w:color="auto"/>
          </w:divBdr>
        </w:div>
        <w:div w:id="880945302">
          <w:marLeft w:val="0"/>
          <w:marRight w:val="0"/>
          <w:marTop w:val="0"/>
          <w:marBottom w:val="0"/>
          <w:divBdr>
            <w:top w:val="none" w:sz="0" w:space="0" w:color="auto"/>
            <w:left w:val="none" w:sz="0" w:space="0" w:color="auto"/>
            <w:bottom w:val="none" w:sz="0" w:space="0" w:color="auto"/>
            <w:right w:val="none" w:sz="0" w:space="0" w:color="auto"/>
          </w:divBdr>
        </w:div>
        <w:div w:id="996497683">
          <w:marLeft w:val="0"/>
          <w:marRight w:val="0"/>
          <w:marTop w:val="0"/>
          <w:marBottom w:val="0"/>
          <w:divBdr>
            <w:top w:val="none" w:sz="0" w:space="0" w:color="auto"/>
            <w:left w:val="none" w:sz="0" w:space="0" w:color="auto"/>
            <w:bottom w:val="none" w:sz="0" w:space="0" w:color="auto"/>
            <w:right w:val="none" w:sz="0" w:space="0" w:color="auto"/>
          </w:divBdr>
          <w:divsChild>
            <w:div w:id="803082252">
              <w:marLeft w:val="0"/>
              <w:marRight w:val="0"/>
              <w:marTop w:val="0"/>
              <w:marBottom w:val="0"/>
              <w:divBdr>
                <w:top w:val="none" w:sz="0" w:space="0" w:color="auto"/>
                <w:left w:val="none" w:sz="0" w:space="0" w:color="auto"/>
                <w:bottom w:val="none" w:sz="0" w:space="0" w:color="auto"/>
                <w:right w:val="none" w:sz="0" w:space="0" w:color="auto"/>
              </w:divBdr>
            </w:div>
            <w:div w:id="900293005">
              <w:marLeft w:val="0"/>
              <w:marRight w:val="0"/>
              <w:marTop w:val="0"/>
              <w:marBottom w:val="0"/>
              <w:divBdr>
                <w:top w:val="none" w:sz="0" w:space="0" w:color="auto"/>
                <w:left w:val="none" w:sz="0" w:space="0" w:color="auto"/>
                <w:bottom w:val="none" w:sz="0" w:space="0" w:color="auto"/>
                <w:right w:val="none" w:sz="0" w:space="0" w:color="auto"/>
              </w:divBdr>
            </w:div>
            <w:div w:id="2108577889">
              <w:marLeft w:val="0"/>
              <w:marRight w:val="0"/>
              <w:marTop w:val="0"/>
              <w:marBottom w:val="0"/>
              <w:divBdr>
                <w:top w:val="none" w:sz="0" w:space="0" w:color="auto"/>
                <w:left w:val="none" w:sz="0" w:space="0" w:color="auto"/>
                <w:bottom w:val="none" w:sz="0" w:space="0" w:color="auto"/>
                <w:right w:val="none" w:sz="0" w:space="0" w:color="auto"/>
              </w:divBdr>
            </w:div>
          </w:divsChild>
        </w:div>
        <w:div w:id="1155338048">
          <w:marLeft w:val="0"/>
          <w:marRight w:val="0"/>
          <w:marTop w:val="0"/>
          <w:marBottom w:val="0"/>
          <w:divBdr>
            <w:top w:val="none" w:sz="0" w:space="0" w:color="auto"/>
            <w:left w:val="none" w:sz="0" w:space="0" w:color="auto"/>
            <w:bottom w:val="none" w:sz="0" w:space="0" w:color="auto"/>
            <w:right w:val="none" w:sz="0" w:space="0" w:color="auto"/>
          </w:divBdr>
          <w:divsChild>
            <w:div w:id="132718717">
              <w:marLeft w:val="0"/>
              <w:marRight w:val="0"/>
              <w:marTop w:val="0"/>
              <w:marBottom w:val="0"/>
              <w:divBdr>
                <w:top w:val="none" w:sz="0" w:space="0" w:color="auto"/>
                <w:left w:val="none" w:sz="0" w:space="0" w:color="auto"/>
                <w:bottom w:val="none" w:sz="0" w:space="0" w:color="auto"/>
                <w:right w:val="none" w:sz="0" w:space="0" w:color="auto"/>
              </w:divBdr>
            </w:div>
            <w:div w:id="1967732618">
              <w:marLeft w:val="0"/>
              <w:marRight w:val="0"/>
              <w:marTop w:val="0"/>
              <w:marBottom w:val="0"/>
              <w:divBdr>
                <w:top w:val="none" w:sz="0" w:space="0" w:color="auto"/>
                <w:left w:val="none" w:sz="0" w:space="0" w:color="auto"/>
                <w:bottom w:val="none" w:sz="0" w:space="0" w:color="auto"/>
                <w:right w:val="none" w:sz="0" w:space="0" w:color="auto"/>
              </w:divBdr>
            </w:div>
          </w:divsChild>
        </w:div>
        <w:div w:id="1397123921">
          <w:marLeft w:val="0"/>
          <w:marRight w:val="0"/>
          <w:marTop w:val="0"/>
          <w:marBottom w:val="0"/>
          <w:divBdr>
            <w:top w:val="none" w:sz="0" w:space="0" w:color="auto"/>
            <w:left w:val="none" w:sz="0" w:space="0" w:color="auto"/>
            <w:bottom w:val="none" w:sz="0" w:space="0" w:color="auto"/>
            <w:right w:val="none" w:sz="0" w:space="0" w:color="auto"/>
          </w:divBdr>
        </w:div>
        <w:div w:id="1691954315">
          <w:marLeft w:val="0"/>
          <w:marRight w:val="0"/>
          <w:marTop w:val="0"/>
          <w:marBottom w:val="0"/>
          <w:divBdr>
            <w:top w:val="none" w:sz="0" w:space="0" w:color="auto"/>
            <w:left w:val="none" w:sz="0" w:space="0" w:color="auto"/>
            <w:bottom w:val="none" w:sz="0" w:space="0" w:color="auto"/>
            <w:right w:val="none" w:sz="0" w:space="0" w:color="auto"/>
          </w:divBdr>
        </w:div>
      </w:divsChild>
    </w:div>
    <w:div w:id="1634747084">
      <w:bodyDiv w:val="1"/>
      <w:marLeft w:val="0"/>
      <w:marRight w:val="0"/>
      <w:marTop w:val="0"/>
      <w:marBottom w:val="0"/>
      <w:divBdr>
        <w:top w:val="none" w:sz="0" w:space="0" w:color="auto"/>
        <w:left w:val="none" w:sz="0" w:space="0" w:color="auto"/>
        <w:bottom w:val="none" w:sz="0" w:space="0" w:color="auto"/>
        <w:right w:val="none" w:sz="0" w:space="0" w:color="auto"/>
      </w:divBdr>
    </w:div>
    <w:div w:id="1713574942">
      <w:bodyDiv w:val="1"/>
      <w:marLeft w:val="0"/>
      <w:marRight w:val="0"/>
      <w:marTop w:val="0"/>
      <w:marBottom w:val="0"/>
      <w:divBdr>
        <w:top w:val="none" w:sz="0" w:space="0" w:color="auto"/>
        <w:left w:val="none" w:sz="0" w:space="0" w:color="auto"/>
        <w:bottom w:val="none" w:sz="0" w:space="0" w:color="auto"/>
        <w:right w:val="none" w:sz="0" w:space="0" w:color="auto"/>
      </w:divBdr>
    </w:div>
    <w:div w:id="1803579169">
      <w:bodyDiv w:val="1"/>
      <w:marLeft w:val="0"/>
      <w:marRight w:val="0"/>
      <w:marTop w:val="0"/>
      <w:marBottom w:val="0"/>
      <w:divBdr>
        <w:top w:val="none" w:sz="0" w:space="0" w:color="auto"/>
        <w:left w:val="none" w:sz="0" w:space="0" w:color="auto"/>
        <w:bottom w:val="none" w:sz="0" w:space="0" w:color="auto"/>
        <w:right w:val="none" w:sz="0" w:space="0" w:color="auto"/>
      </w:divBdr>
    </w:div>
    <w:div w:id="1868249832">
      <w:bodyDiv w:val="1"/>
      <w:marLeft w:val="0"/>
      <w:marRight w:val="0"/>
      <w:marTop w:val="0"/>
      <w:marBottom w:val="0"/>
      <w:divBdr>
        <w:top w:val="none" w:sz="0" w:space="0" w:color="auto"/>
        <w:left w:val="none" w:sz="0" w:space="0" w:color="auto"/>
        <w:bottom w:val="none" w:sz="0" w:space="0" w:color="auto"/>
        <w:right w:val="none" w:sz="0" w:space="0" w:color="auto"/>
      </w:divBdr>
    </w:div>
    <w:div w:id="2122528931">
      <w:bodyDiv w:val="1"/>
      <w:marLeft w:val="0"/>
      <w:marRight w:val="0"/>
      <w:marTop w:val="0"/>
      <w:marBottom w:val="0"/>
      <w:divBdr>
        <w:top w:val="none" w:sz="0" w:space="0" w:color="auto"/>
        <w:left w:val="none" w:sz="0" w:space="0" w:color="auto"/>
        <w:bottom w:val="none" w:sz="0" w:space="0" w:color="auto"/>
        <w:right w:val="none" w:sz="0" w:space="0" w:color="auto"/>
      </w:divBdr>
      <w:divsChild>
        <w:div w:id="377047372">
          <w:marLeft w:val="0"/>
          <w:marRight w:val="0"/>
          <w:marTop w:val="0"/>
          <w:marBottom w:val="0"/>
          <w:divBdr>
            <w:top w:val="none" w:sz="0" w:space="0" w:color="auto"/>
            <w:left w:val="none" w:sz="0" w:space="0" w:color="auto"/>
            <w:bottom w:val="none" w:sz="0" w:space="0" w:color="auto"/>
            <w:right w:val="none" w:sz="0" w:space="0" w:color="auto"/>
          </w:divBdr>
        </w:div>
        <w:div w:id="683046897">
          <w:marLeft w:val="0"/>
          <w:marRight w:val="0"/>
          <w:marTop w:val="0"/>
          <w:marBottom w:val="0"/>
          <w:divBdr>
            <w:top w:val="none" w:sz="0" w:space="0" w:color="auto"/>
            <w:left w:val="none" w:sz="0" w:space="0" w:color="auto"/>
            <w:bottom w:val="none" w:sz="0" w:space="0" w:color="auto"/>
            <w:right w:val="none" w:sz="0" w:space="0" w:color="auto"/>
          </w:divBdr>
        </w:div>
        <w:div w:id="1070228506">
          <w:marLeft w:val="0"/>
          <w:marRight w:val="0"/>
          <w:marTop w:val="0"/>
          <w:marBottom w:val="0"/>
          <w:divBdr>
            <w:top w:val="none" w:sz="0" w:space="0" w:color="auto"/>
            <w:left w:val="none" w:sz="0" w:space="0" w:color="auto"/>
            <w:bottom w:val="none" w:sz="0" w:space="0" w:color="auto"/>
            <w:right w:val="none" w:sz="0" w:space="0" w:color="auto"/>
          </w:divBdr>
        </w:div>
        <w:div w:id="1418752326">
          <w:marLeft w:val="0"/>
          <w:marRight w:val="0"/>
          <w:marTop w:val="0"/>
          <w:marBottom w:val="0"/>
          <w:divBdr>
            <w:top w:val="none" w:sz="0" w:space="0" w:color="auto"/>
            <w:left w:val="none" w:sz="0" w:space="0" w:color="auto"/>
            <w:bottom w:val="none" w:sz="0" w:space="0" w:color="auto"/>
            <w:right w:val="none" w:sz="0" w:space="0" w:color="auto"/>
          </w:divBdr>
        </w:div>
        <w:div w:id="158973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jpe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image" Target="media/image2.png"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jantjebeton.nl/uploads/images/Eindrapportage%20MKBA%20Speeltuinen.pdf" TargetMode="External" Id="rId14" /><Relationship Type="http://schemas.openxmlformats.org/officeDocument/2006/relationships/glossaryDocument" Target="glossary/document.xml" Id="R9bad672e3af94561" /></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bc6c8c5-f108-456f-9704-7d02627bd7dc}"/>
      </w:docPartPr>
      <w:docPartBody>
        <w:p w14:paraId="235838A7">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E06D20044CC34086213C662CBAF997" ma:contentTypeVersion="16" ma:contentTypeDescription="Een nieuw document maken." ma:contentTypeScope="" ma:versionID="bc922ab719fd28b5e1dfed1aeab10615">
  <xsd:schema xmlns:xsd="http://www.w3.org/2001/XMLSchema" xmlns:xs="http://www.w3.org/2001/XMLSchema" xmlns:p="http://schemas.microsoft.com/office/2006/metadata/properties" xmlns:ns2="188037eb-96ab-4919-b2a6-3d36f0ec6c18" xmlns:ns3="6e101814-d301-459d-ac8f-bf0b6f0c3e62" targetNamespace="http://schemas.microsoft.com/office/2006/metadata/properties" ma:root="true" ma:fieldsID="c7b805b24c9cf039eced0913f82430a3" ns2:_="" ns3:_="">
    <xsd:import namespace="188037eb-96ab-4919-b2a6-3d36f0ec6c18"/>
    <xsd:import namespace="6e101814-d301-459d-ac8f-bf0b6f0c3e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037eb-96ab-4919-b2a6-3d36f0ec6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a1b9c29-83b4-4046-b4e1-3b5968dccc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101814-d301-459d-ac8f-bf0b6f0c3e6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bf9be80-86a9-4338-8958-2d5ccacfc94e}" ma:internalName="TaxCatchAll" ma:showField="CatchAllData" ma:web="6e101814-d301-459d-ac8f-bf0b6f0c3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e101814-d301-459d-ac8f-bf0b6f0c3e62" xsi:nil="true"/>
    <lcf76f155ced4ddcb4097134ff3c332f xmlns="188037eb-96ab-4919-b2a6-3d36f0ec6c1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8D47B-7A55-4AC9-BD72-DBE0FE0B0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037eb-96ab-4919-b2a6-3d36f0ec6c18"/>
    <ds:schemaRef ds:uri="6e101814-d301-459d-ac8f-bf0b6f0c3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93ACE-9972-4731-BAA6-E8A7582DDB47}">
  <ds:schemaRefs>
    <ds:schemaRef ds:uri="http://schemas.microsoft.com/office/2006/metadata/properties"/>
    <ds:schemaRef ds:uri="http://schemas.microsoft.com/office/infopath/2007/PartnerControls"/>
    <ds:schemaRef ds:uri="6e101814-d301-459d-ac8f-bf0b6f0c3e62"/>
    <ds:schemaRef ds:uri="188037eb-96ab-4919-b2a6-3d36f0ec6c18"/>
  </ds:schemaRefs>
</ds:datastoreItem>
</file>

<file path=customXml/itemProps3.xml><?xml version="1.0" encoding="utf-8"?>
<ds:datastoreItem xmlns:ds="http://schemas.openxmlformats.org/officeDocument/2006/customXml" ds:itemID="{5D111C80-A5D2-4C20-BF7C-9AD8807C842E}">
  <ds:schemaRefs>
    <ds:schemaRef ds:uri="http://schemas.microsoft.com/sharepoint/v3/contenttype/forms"/>
  </ds:schemaRefs>
</ds:datastoreItem>
</file>

<file path=customXml/itemProps4.xml><?xml version="1.0" encoding="utf-8"?>
<ds:datastoreItem xmlns:ds="http://schemas.openxmlformats.org/officeDocument/2006/customXml" ds:itemID="{F10B3F1B-B7BB-4A94-87A3-49889812491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Pauline van der Loo</dc:creator>
  <keywords/>
  <dc:description/>
  <lastModifiedBy>Pauline van der Loo</lastModifiedBy>
  <revision>194</revision>
  <lastPrinted>2021-11-15T10:54:00.0000000Z</lastPrinted>
  <dcterms:created xsi:type="dcterms:W3CDTF">2022-09-01T07:57:00.0000000Z</dcterms:created>
  <dcterms:modified xsi:type="dcterms:W3CDTF">2022-10-26T20:51:15.8410591Z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0x010100FEE06D20044CC34086213C662CBAF997</vt:lpwstr>
  </property>
  <property fmtid="{D5CDD505-2E9C-101B-9397-08002B2CF9AE}" pid="3" name="Order">
    <vt:r8>430600</vt:r8>
  </property>
  <property fmtid="{D5CDD505-2E9C-101B-9397-08002B2CF9AE}" pid="4" name="MediaServiceImageTags">
    <vt:lpwstr/>
  </property>
</Properties>
</file>